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61E51" w14:textId="77777777" w:rsidR="00F11CF2" w:rsidRDefault="00F11CF2" w:rsidP="00E51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7172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29F5B735" w14:textId="77777777" w:rsidR="00D731BF" w:rsidRPr="00D731BF" w:rsidRDefault="00D731BF" w:rsidP="00E51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BF">
        <w:rPr>
          <w:rFonts w:ascii="Times New Roman" w:hAnsi="Times New Roman" w:cs="Times New Roman"/>
          <w:b/>
          <w:sz w:val="28"/>
          <w:szCs w:val="28"/>
        </w:rPr>
        <w:t xml:space="preserve">о ходе реализации Закона Камчатского края от 18.06.2008 № 71 </w:t>
      </w:r>
    </w:p>
    <w:p w14:paraId="5282456B" w14:textId="77777777" w:rsidR="00D731BF" w:rsidRPr="00D731BF" w:rsidRDefault="00D731BF" w:rsidP="00E51B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BF">
        <w:rPr>
          <w:rFonts w:ascii="Times New Roman" w:hAnsi="Times New Roman" w:cs="Times New Roman"/>
          <w:b/>
          <w:sz w:val="28"/>
          <w:szCs w:val="28"/>
        </w:rPr>
        <w:t>"О развитии малого и среднего предпринимательства в Камчатском крае"</w:t>
      </w:r>
    </w:p>
    <w:p w14:paraId="6AADF98D" w14:textId="77777777" w:rsidR="00F11CF2" w:rsidRDefault="00F11CF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94B4" w14:textId="77777777" w:rsidR="00F11CF2" w:rsidRDefault="00F11CF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140">
        <w:rPr>
          <w:rFonts w:ascii="Times New Roman" w:hAnsi="Times New Roman" w:cs="Times New Roman"/>
          <w:sz w:val="28"/>
          <w:szCs w:val="28"/>
        </w:rPr>
        <w:t>Возможность реализации частной предпринимательской инициативы и развитие малого и среднего предпринимательства являются необходимыми условиями успешного развития страны, решения социальных и экономических задач.</w:t>
      </w:r>
    </w:p>
    <w:p w14:paraId="01948840" w14:textId="77777777" w:rsidR="00B37799" w:rsidRDefault="00A13807" w:rsidP="00E51B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Единого Реестра субъектов малого и среднего предпринимательства </w:t>
      </w:r>
      <w:r w:rsidR="00E5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Камчатском крае 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10</w:t>
      </w:r>
      <w:r w:rsidR="00755C4C"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года зарегистрировано 14 992 субъекта малого и среднего предпринимательства</w:t>
      </w:r>
      <w:r w:rsidR="00B37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37799" w:rsidRPr="00AE3042">
        <w:rPr>
          <w:rFonts w:ascii="Times New Roman" w:hAnsi="Times New Roman" w:cs="Times New Roman"/>
          <w:sz w:val="28"/>
          <w:szCs w:val="28"/>
        </w:rPr>
        <w:t>далее – СМСП</w:t>
      </w:r>
      <w:r w:rsidR="00B3779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3B9DF9" w14:textId="77777777" w:rsidR="00A13807" w:rsidRPr="009F4B6C" w:rsidRDefault="00A13807" w:rsidP="00E51B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14 497 микропредприятий, 456 малых, 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предприятий.</w:t>
      </w:r>
      <w:r w:rsidR="0017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Юридических лиц </w:t>
      </w:r>
      <w:r w:rsidR="00173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5 434 субъекта и 9 558 индивидуальных</w:t>
      </w:r>
      <w:r w:rsidR="00E51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предпринимателей. </w:t>
      </w:r>
    </w:p>
    <w:p w14:paraId="1C281F12" w14:textId="77777777" w:rsidR="00A13807" w:rsidRPr="009F4B6C" w:rsidRDefault="00A13807" w:rsidP="00E51B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малых предприятий зарегистрировано в городской местности Камчатского края, что объясняется преимуществами транспортной инфраструктуры, возможностями потребительского рынка.</w:t>
      </w:r>
    </w:p>
    <w:p w14:paraId="4A3CAAAA" w14:textId="77777777" w:rsidR="00A13807" w:rsidRPr="009F4B6C" w:rsidRDefault="00A13807" w:rsidP="00E51B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Малый бизнес характеризуется небольшой средней численностью работников, занятых на одном предприятии. Доля среднесп</w:t>
      </w:r>
      <w:r w:rsidR="00173A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исочной численности работников СМСП</w:t>
      </w:r>
      <w:r w:rsidRPr="009F4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(включая микроп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редприятия) и среднего предпринимательства в среднесписочной численности работников всех предприятий и организаций составляет 10,3 %. </w:t>
      </w:r>
    </w:p>
    <w:p w14:paraId="146C0D48" w14:textId="77777777" w:rsidR="00A13807" w:rsidRPr="009F4B6C" w:rsidRDefault="00A13807" w:rsidP="00E51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I полугодии 2022 года оборот малых предприятий сформировался в размере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33 854,1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 рублей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107,8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% к уровню I полугодия 2021 года). </w:t>
      </w:r>
    </w:p>
    <w:p w14:paraId="10464E9D" w14:textId="77777777" w:rsidR="00A13807" w:rsidRPr="009F4B6C" w:rsidRDefault="00A13807" w:rsidP="00E51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количество индивидуальных предпринимателей осуществляют предпринимательскую деятельность в торговле – 36,0%, транспортировке и хранении – 9,7%, в сфере деятельности по операциям с недвижимым имуществом – 3,2 %, в строительстве – 9,6% и на обрабатывающих производствах – 6,1%. </w:t>
      </w:r>
    </w:p>
    <w:p w14:paraId="74428D23" w14:textId="77777777" w:rsidR="00A13807" w:rsidRPr="009F4B6C" w:rsidRDefault="00A13807" w:rsidP="00E51B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Малыми предприятиями производится значительная часть основных видов продукции региона. Малые предприятия практически монопольно занимаются производством металлопластиковых окон и дверей, труб, полимерных плёнок, производством нерудных строительных материалов, пошивом меховых изделий и выпуском полиграфической продукции. Значительна доля малых предприятий в вывозке и переработке древесины, в изготовлении мебели, производстве мясных полуфабрикатов, безалкогольных напитков, пищевой рыбной продукции и рыбных консервов. </w:t>
      </w:r>
    </w:p>
    <w:p w14:paraId="382D6915" w14:textId="77777777" w:rsidR="00A13807" w:rsidRPr="009F4B6C" w:rsidRDefault="00A13807" w:rsidP="00E51B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количество малых и средних предприятий, включая микропредприятия, по предварительной оценке, составит 5 583 единицы. </w:t>
      </w:r>
    </w:p>
    <w:p w14:paraId="41251DBA" w14:textId="77777777" w:rsidR="00A13807" w:rsidRDefault="00A13807" w:rsidP="00E51B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Среднесписочная численность работников малых (с </w:t>
      </w:r>
      <w:r w:rsidR="00B37799"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микропредприятий) </w:t>
      </w:r>
      <w:r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средних предприятий в 2022 году составит 28,4 тыс. человек. </w:t>
      </w:r>
    </w:p>
    <w:p w14:paraId="47F22CE8" w14:textId="77777777" w:rsidR="00A83D02" w:rsidRPr="00A546AF" w:rsidRDefault="00A83D02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Камчатского края от 18.06.2008 № 71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Камчатском крае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softHyphen/>
        <w:t>– Закон) регулирует о</w:t>
      </w:r>
      <w:r w:rsidRPr="00A546AF">
        <w:rPr>
          <w:rFonts w:ascii="Times New Roman" w:hAnsi="Times New Roman" w:cs="Times New Roman"/>
          <w:sz w:val="28"/>
          <w:szCs w:val="28"/>
        </w:rPr>
        <w:t>тношения в сфере развития малого и среднего предпринимательства в Ка</w:t>
      </w:r>
      <w:r>
        <w:rPr>
          <w:rFonts w:ascii="Times New Roman" w:hAnsi="Times New Roman" w:cs="Times New Roman"/>
          <w:sz w:val="28"/>
          <w:szCs w:val="28"/>
        </w:rPr>
        <w:t>мчатском крае.</w:t>
      </w:r>
    </w:p>
    <w:p w14:paraId="30B18CEF" w14:textId="77777777" w:rsidR="00A83D02" w:rsidRDefault="00A83D02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о</w:t>
      </w:r>
      <w:r w:rsidRPr="00A546AF">
        <w:rPr>
          <w:rFonts w:ascii="Times New Roman" w:hAnsi="Times New Roman" w:cs="Times New Roman"/>
          <w:sz w:val="28"/>
          <w:szCs w:val="28"/>
        </w:rPr>
        <w:t xml:space="preserve">пределены основные принципы поддержки </w:t>
      </w:r>
      <w:r>
        <w:rPr>
          <w:rFonts w:ascii="Times New Roman" w:hAnsi="Times New Roman" w:cs="Times New Roman"/>
          <w:sz w:val="28"/>
          <w:szCs w:val="28"/>
        </w:rPr>
        <w:t>СМСП в Камча</w:t>
      </w:r>
      <w:r w:rsidRPr="00A546AF">
        <w:rPr>
          <w:rFonts w:ascii="Times New Roman" w:hAnsi="Times New Roman" w:cs="Times New Roman"/>
          <w:sz w:val="28"/>
          <w:szCs w:val="28"/>
        </w:rPr>
        <w:t xml:space="preserve">тском крае: </w:t>
      </w:r>
    </w:p>
    <w:p w14:paraId="26787FB2" w14:textId="77777777" w:rsidR="00A83D02" w:rsidRDefault="00A83D02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6AF">
        <w:rPr>
          <w:rFonts w:ascii="Times New Roman" w:hAnsi="Times New Roman" w:cs="Times New Roman"/>
          <w:sz w:val="28"/>
          <w:szCs w:val="28"/>
        </w:rPr>
        <w:t xml:space="preserve">заявительный порядок обращения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 w:rsidRPr="00A546AF">
        <w:rPr>
          <w:rFonts w:ascii="Times New Roman" w:hAnsi="Times New Roman" w:cs="Times New Roman"/>
          <w:sz w:val="28"/>
          <w:szCs w:val="28"/>
        </w:rPr>
        <w:t>за оказанием поддержки;</w:t>
      </w:r>
    </w:p>
    <w:p w14:paraId="77C7A574" w14:textId="77777777" w:rsidR="00A83D02" w:rsidRDefault="00A83D02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6AF">
        <w:rPr>
          <w:rFonts w:ascii="Times New Roman" w:hAnsi="Times New Roman" w:cs="Times New Roman"/>
          <w:sz w:val="28"/>
          <w:szCs w:val="28"/>
        </w:rPr>
        <w:t xml:space="preserve">доступность инфраструктуры поддержки </w:t>
      </w:r>
      <w:r>
        <w:rPr>
          <w:rFonts w:ascii="Times New Roman" w:hAnsi="Times New Roman" w:cs="Times New Roman"/>
          <w:sz w:val="28"/>
          <w:szCs w:val="28"/>
        </w:rPr>
        <w:t>СМСП;</w:t>
      </w:r>
    </w:p>
    <w:p w14:paraId="41235285" w14:textId="77777777" w:rsidR="00A83D02" w:rsidRDefault="00C97737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3D02" w:rsidRPr="00A546AF">
        <w:rPr>
          <w:rFonts w:ascii="Times New Roman" w:hAnsi="Times New Roman" w:cs="Times New Roman"/>
          <w:sz w:val="28"/>
          <w:szCs w:val="28"/>
        </w:rPr>
        <w:t xml:space="preserve">равный </w:t>
      </w:r>
      <w:r w:rsidRPr="00A546AF">
        <w:rPr>
          <w:rFonts w:ascii="Times New Roman" w:hAnsi="Times New Roman" w:cs="Times New Roman"/>
          <w:sz w:val="28"/>
          <w:szCs w:val="28"/>
        </w:rPr>
        <w:t xml:space="preserve">доступ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="00A83D02" w:rsidRPr="00A546AF">
        <w:rPr>
          <w:rFonts w:ascii="Times New Roman" w:hAnsi="Times New Roman" w:cs="Times New Roman"/>
          <w:sz w:val="28"/>
          <w:szCs w:val="28"/>
        </w:rPr>
        <w:t>, соответствующих критериям, предус</w:t>
      </w:r>
      <w:r w:rsidR="00A83D02">
        <w:rPr>
          <w:rFonts w:ascii="Times New Roman" w:hAnsi="Times New Roman" w:cs="Times New Roman"/>
          <w:sz w:val="28"/>
          <w:szCs w:val="28"/>
        </w:rPr>
        <w:t>мотренным программами развития СМСП</w:t>
      </w:r>
      <w:r w:rsidR="00A83D02" w:rsidRPr="00A546AF">
        <w:rPr>
          <w:rFonts w:ascii="Times New Roman" w:hAnsi="Times New Roman" w:cs="Times New Roman"/>
          <w:sz w:val="28"/>
          <w:szCs w:val="28"/>
        </w:rPr>
        <w:t xml:space="preserve">, к участию в соответствующих программах; </w:t>
      </w:r>
    </w:p>
    <w:p w14:paraId="03218A11" w14:textId="77777777" w:rsidR="00A83D02" w:rsidRDefault="00A83D02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6AF">
        <w:rPr>
          <w:rFonts w:ascii="Times New Roman" w:hAnsi="Times New Roman" w:cs="Times New Roman"/>
          <w:sz w:val="28"/>
          <w:szCs w:val="28"/>
        </w:rPr>
        <w:t xml:space="preserve">оказание поддержки с соблюдением требований, установленных Федеральным законом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A546AF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A546A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BA682C" w14:textId="77777777" w:rsidR="00A83D02" w:rsidRPr="00A546AF" w:rsidRDefault="00A83D02" w:rsidP="00E51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6AF">
        <w:rPr>
          <w:rFonts w:ascii="Times New Roman" w:hAnsi="Times New Roman" w:cs="Times New Roman"/>
          <w:sz w:val="28"/>
          <w:szCs w:val="28"/>
        </w:rPr>
        <w:t>открытость процедур оказания поддержки.</w:t>
      </w:r>
    </w:p>
    <w:p w14:paraId="623B2A17" w14:textId="77777777" w:rsidR="005D04CD" w:rsidRDefault="00A83D02" w:rsidP="00D73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у</w:t>
      </w:r>
      <w:r w:rsidRPr="00A546AF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ановлен исчерпывающий перечень СМСП</w:t>
      </w:r>
      <w:r w:rsidRPr="00A546AF">
        <w:rPr>
          <w:rFonts w:ascii="Times New Roman" w:hAnsi="Times New Roman" w:cs="Times New Roman"/>
          <w:sz w:val="28"/>
          <w:szCs w:val="28"/>
        </w:rPr>
        <w:t>, которым государственная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46AF">
        <w:rPr>
          <w:rFonts w:ascii="Times New Roman" w:hAnsi="Times New Roman" w:cs="Times New Roman"/>
          <w:sz w:val="28"/>
          <w:szCs w:val="28"/>
        </w:rPr>
        <w:t>не предоставляется: кредитные организации, страховые организации (за исключением потребительских кооперативов), инвестиционные фонды, негосударственные пенсионные фонды, профессиональные участники рынка ценных бумаг, ломбарды, участники соглашений о разделе продукции, предприятия и предприниматели, осуществляющие деятельность в сфере игорного бизнеса, а также предприятия и предприниматели, являющиеся нерезидентами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546A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A546AF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международными договорами.</w:t>
      </w:r>
      <w:r w:rsidR="005D04CD" w:rsidRPr="005D04CD">
        <w:rPr>
          <w:rFonts w:ascii="Times New Roman" w:hAnsi="Times New Roman" w:cs="Times New Roman"/>
          <w:sz w:val="28"/>
          <w:szCs w:val="28"/>
        </w:rPr>
        <w:t xml:space="preserve"> </w:t>
      </w:r>
      <w:r w:rsidR="005D04CD">
        <w:rPr>
          <w:rFonts w:ascii="Times New Roman" w:hAnsi="Times New Roman" w:cs="Times New Roman"/>
          <w:sz w:val="28"/>
          <w:szCs w:val="28"/>
        </w:rPr>
        <w:t>Финансовая поддержка не оказывается СМСП,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12CA977D" w14:textId="77777777" w:rsidR="00A83D02" w:rsidRPr="00F332A3" w:rsidRDefault="00A83D02" w:rsidP="00E51B92">
      <w:pPr>
        <w:pStyle w:val="a7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894">
        <w:rPr>
          <w:rFonts w:ascii="Times New Roman" w:hAnsi="Times New Roman" w:cs="Times New Roman"/>
          <w:sz w:val="28"/>
          <w:szCs w:val="28"/>
        </w:rPr>
        <w:t xml:space="preserve">Поддержка субъектов </w:t>
      </w:r>
      <w:r w:rsidRPr="00F332A3">
        <w:rPr>
          <w:rFonts w:ascii="Times New Roman" w:hAnsi="Times New Roman" w:cs="Times New Roman"/>
          <w:sz w:val="28"/>
          <w:szCs w:val="28"/>
        </w:rPr>
        <w:t xml:space="preserve">МСП </w:t>
      </w:r>
      <w:r w:rsidRPr="00EF7894">
        <w:rPr>
          <w:rFonts w:ascii="Times New Roman" w:hAnsi="Times New Roman" w:cs="Times New Roman"/>
          <w:sz w:val="28"/>
          <w:szCs w:val="28"/>
        </w:rPr>
        <w:t>и организаций, образующих инфраструктуру поддержки субъектов</w:t>
      </w:r>
      <w:r w:rsidRPr="00F332A3">
        <w:rPr>
          <w:rFonts w:ascii="Times New Roman" w:hAnsi="Times New Roman" w:cs="Times New Roman"/>
          <w:sz w:val="28"/>
          <w:szCs w:val="28"/>
        </w:rPr>
        <w:t xml:space="preserve"> МСП</w:t>
      </w:r>
      <w:r w:rsidRPr="00EF7894">
        <w:rPr>
          <w:rFonts w:ascii="Times New Roman" w:hAnsi="Times New Roman" w:cs="Times New Roman"/>
          <w:sz w:val="28"/>
          <w:szCs w:val="28"/>
        </w:rPr>
        <w:t>, включает в себя</w:t>
      </w:r>
      <w:r w:rsidRPr="00F332A3">
        <w:rPr>
          <w:rFonts w:ascii="Times New Roman" w:hAnsi="Times New Roman" w:cs="Times New Roman"/>
          <w:sz w:val="28"/>
          <w:szCs w:val="28"/>
        </w:rPr>
        <w:t xml:space="preserve"> ф</w:t>
      </w:r>
      <w:r w:rsidRPr="00F332A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инансовую, имущественную, информационную, консультационную поддержку таких субъектов и организаций, поддержку в сфере образования, выставочной деятельности, в области инноваций и промышленного производства, ремесленной, внешнеэкономической и сельскохозяйственной деятельности.</w:t>
      </w:r>
    </w:p>
    <w:p w14:paraId="012255CE" w14:textId="77777777" w:rsidR="00A13807" w:rsidRPr="00B37799" w:rsidRDefault="005D04CD" w:rsidP="00E51B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C4C">
        <w:rPr>
          <w:rFonts w:ascii="Times New Roman" w:hAnsi="Times New Roman" w:cs="Times New Roman"/>
          <w:sz w:val="28"/>
          <w:szCs w:val="28"/>
        </w:rPr>
        <w:t xml:space="preserve">Основными механизмами поддержки СМСП в Камчатском крае являются </w:t>
      </w:r>
      <w:r w:rsidR="00A13807" w:rsidRPr="00755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</w:t>
      </w:r>
      <w:r w:rsidRPr="00755C4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13807" w:rsidRPr="00755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составляющей национального проекта </w:t>
      </w:r>
      <w:r w:rsidR="00A06B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3807" w:rsidRPr="00755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и</w:t>
      </w:r>
      <w:r w:rsidR="00A13807" w:rsidRPr="009F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предпринимательство и поддержка индивидуальной </w:t>
      </w:r>
      <w:r w:rsidR="00A13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инициативы</w:t>
      </w:r>
      <w:r w:rsidR="00A06B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07" w:rsidRPr="00A1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13807" w:rsidRPr="00A13807">
        <w:rPr>
          <w:rFonts w:ascii="Times New Roman" w:hAnsi="Times New Roman" w:cs="Times New Roman"/>
          <w:sz w:val="28"/>
          <w:szCs w:val="30"/>
        </w:rPr>
        <w:t>подпрограмм</w:t>
      </w:r>
      <w:r w:rsidR="00755C4C">
        <w:rPr>
          <w:rFonts w:ascii="Times New Roman" w:hAnsi="Times New Roman" w:cs="Times New Roman"/>
          <w:sz w:val="28"/>
          <w:szCs w:val="30"/>
        </w:rPr>
        <w:t>ы</w:t>
      </w:r>
      <w:r w:rsidR="00A13807" w:rsidRPr="00A13807">
        <w:rPr>
          <w:rFonts w:ascii="Times New Roman" w:hAnsi="Times New Roman" w:cs="Times New Roman"/>
          <w:sz w:val="28"/>
          <w:szCs w:val="30"/>
        </w:rPr>
        <w:t xml:space="preserve"> 2 </w:t>
      </w:r>
      <w:r w:rsidR="00A06B21">
        <w:rPr>
          <w:rFonts w:ascii="Times New Roman" w:hAnsi="Times New Roman" w:cs="Times New Roman"/>
          <w:sz w:val="28"/>
          <w:szCs w:val="30"/>
        </w:rPr>
        <w:t>«</w:t>
      </w:r>
      <w:r w:rsidR="00A13807" w:rsidRPr="00A13807">
        <w:rPr>
          <w:rFonts w:ascii="Times New Roman" w:hAnsi="Times New Roman" w:cs="Times New Roman"/>
          <w:sz w:val="28"/>
          <w:szCs w:val="30"/>
        </w:rPr>
        <w:t>Развитие субъектов малого и среднего предпринимательства</w:t>
      </w:r>
      <w:r w:rsidR="00A06B21">
        <w:rPr>
          <w:rFonts w:ascii="Times New Roman" w:hAnsi="Times New Roman" w:cs="Times New Roman"/>
          <w:sz w:val="28"/>
          <w:szCs w:val="30"/>
        </w:rPr>
        <w:t>»</w:t>
      </w:r>
      <w:r>
        <w:rPr>
          <w:rFonts w:ascii="Times New Roman" w:hAnsi="Times New Roman" w:cs="Times New Roman"/>
          <w:sz w:val="28"/>
          <w:szCs w:val="30"/>
        </w:rPr>
        <w:t xml:space="preserve"> </w:t>
      </w:r>
      <w:r w:rsidR="00A13807">
        <w:rPr>
          <w:rFonts w:ascii="Times New Roman" w:hAnsi="Times New Roman" w:cs="Times New Roman"/>
          <w:sz w:val="28"/>
          <w:szCs w:val="30"/>
        </w:rPr>
        <w:t xml:space="preserve">в рамках </w:t>
      </w:r>
      <w:r w:rsidR="00A13807" w:rsidRPr="00A13807">
        <w:rPr>
          <w:rFonts w:ascii="Times New Roman" w:hAnsi="Times New Roman" w:cs="Times New Roman"/>
          <w:sz w:val="28"/>
          <w:szCs w:val="30"/>
        </w:rPr>
        <w:t>государственной программы Камчатского края</w:t>
      </w:r>
      <w:r w:rsidR="00A13807">
        <w:rPr>
          <w:sz w:val="28"/>
          <w:szCs w:val="30"/>
        </w:rPr>
        <w:t xml:space="preserve"> </w:t>
      </w:r>
      <w:r w:rsidR="00A06B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13807"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экономики и внешнеэкономической </w:t>
      </w:r>
      <w:r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Камчатского</w:t>
      </w:r>
      <w:r w:rsidR="00A13807"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</w:t>
      </w:r>
      <w:r w:rsidR="00A06B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3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A13807"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807" w:rsidRPr="00B37799">
        <w:rPr>
          <w:rFonts w:ascii="Times New Roman" w:hAnsi="Times New Roman" w:cs="Times New Roman"/>
          <w:sz w:val="28"/>
          <w:szCs w:val="28"/>
        </w:rPr>
        <w:t>– Подпрограмма).</w:t>
      </w:r>
    </w:p>
    <w:p w14:paraId="1D426694" w14:textId="77777777" w:rsidR="00A13807" w:rsidRDefault="00A13807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Реализация мероприятий Подпрограммы осуществля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ются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Министерством инвестиций, промышленности и предпринимательства Камчатского края (далее – Министерство), а также через организации инфраструктуры поддержки СМСП: </w:t>
      </w:r>
    </w:p>
    <w:p w14:paraId="1765EBB9" w14:textId="77777777" w:rsidR="00A13807" w:rsidRDefault="00A13807" w:rsidP="00E51B92">
      <w:pPr>
        <w:pStyle w:val="a6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715F71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Микрокредитная компания Камчатский государственный фонд поддержки предпринимательства, </w:t>
      </w:r>
    </w:p>
    <w:p w14:paraId="3C10E0C7" w14:textId="77777777" w:rsidR="00A13807" w:rsidRDefault="00715F71" w:rsidP="00E51B92">
      <w:pPr>
        <w:pStyle w:val="a6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13807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Гарантийный фонд развития предпринимательства Камчатского края, </w:t>
      </w:r>
    </w:p>
    <w:p w14:paraId="6E8BF5D7" w14:textId="77777777" w:rsidR="00A13807" w:rsidRDefault="00715F71" w:rsidP="00E51B92">
      <w:pPr>
        <w:pStyle w:val="a6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13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Центр поддержки экспорта, </w:t>
      </w:r>
    </w:p>
    <w:p w14:paraId="0A631C77" w14:textId="77777777" w:rsidR="00A13807" w:rsidRPr="00AE3042" w:rsidRDefault="00715F71" w:rsidP="00E51B92">
      <w:pPr>
        <w:pStyle w:val="a6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A13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Ц</w:t>
      </w:r>
      <w:r w:rsidR="00A13807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ентр </w:t>
      </w:r>
      <w:r w:rsidR="00A0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A13807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Мой бизнес</w:t>
      </w:r>
      <w:r w:rsidR="00A0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A13807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который входят Центр поддержки предпринимательства, Центр инноваций социальной сферы, Центр кластерного развития.</w:t>
      </w:r>
    </w:p>
    <w:p w14:paraId="1747AF50" w14:textId="77777777" w:rsidR="00715F71" w:rsidRPr="00AE3042" w:rsidRDefault="00A13807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715F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2021 году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</w:t>
      </w:r>
      <w:r w:rsidR="00EB2267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счёт</w:t>
      </w:r>
      <w:r w:rsidR="00755C4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 краевого бюджета и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внебюджетных источников (собственные средства Микрокредитной компании Камчатский государственный фонд поддержки предпринимательства и Гарантийного фонда развития предпринимательства Камчатского края) оказана поддержка 3 701 СМСП и 754 физическим лицам, желающим зарегистрироваться в качестве предпринимателя, 133 гражданину, применяющим специальный налоговый режим </w:t>
      </w:r>
      <w:r w:rsidR="00A0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715F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алог на профессиональный доход</w:t>
      </w:r>
      <w:r w:rsidR="00A0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D73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Из них </w:t>
      </w:r>
      <w:r w:rsidR="00715F71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146 СМСП получили финансовую поддержку в форме су</w:t>
      </w:r>
      <w:r w:rsidR="00715F7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бсидий на сумму 85,1 млн рублей:</w:t>
      </w:r>
    </w:p>
    <w:p w14:paraId="341D5EBD" w14:textId="77777777" w:rsidR="00715F71" w:rsidRPr="00AE3042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="00E50E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F1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 СМСП на создание собственного бизнеса </w:t>
      </w:r>
      <w:r w:rsidR="00D731BF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18,0 млн рублей;</w:t>
      </w:r>
    </w:p>
    <w:p w14:paraId="65C847DB" w14:textId="77777777" w:rsidR="00715F71" w:rsidRPr="00AE3042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="00FF1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 СМСП на развитие бизнеса </w:t>
      </w:r>
      <w:r w:rsidR="00D73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36,0 рублей;</w:t>
      </w:r>
    </w:p>
    <w:p w14:paraId="4F799C89" w14:textId="77777777" w:rsidR="00715F71" w:rsidRPr="00AE3042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="00FF1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41 СМСП, </w:t>
      </w:r>
      <w:r w:rsidR="00B629BA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включённым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реестр социальных предприятий, на реализацию социальных проектов </w:t>
      </w:r>
      <w:r w:rsidR="00D731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17,1 млн рублей;</w:t>
      </w:r>
    </w:p>
    <w:p w14:paraId="077716E7" w14:textId="55091927" w:rsidR="00715F71" w:rsidRPr="00AE3042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="00E50E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СМСП, прошедшему экологический акселератор </w:t>
      </w:r>
      <w:r w:rsidR="00A0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Экологический Акселератор и поддержка экологических инициатив</w:t>
      </w:r>
      <w:r w:rsidR="00A06B2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размере 0,5 млн рублей;</w:t>
      </w:r>
    </w:p>
    <w:p w14:paraId="7EB65B4E" w14:textId="77777777" w:rsidR="00715F71" w:rsidRPr="00AE3042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="00E50E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СМСП, прошедшему акселерационную программу в области инноваций, в размере 0,5 млн рублей;</w:t>
      </w:r>
    </w:p>
    <w:p w14:paraId="34D9B2CD" w14:textId="77777777" w:rsidR="00715F71" w:rsidRPr="00AE3042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­</w:t>
      </w:r>
      <w:r w:rsidR="00E50E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F1F3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осуществляющим деятельность в отраслях экономики, в наибольшей степени пострадавших в условиях ухудшения ситуации в результате распространения</w:t>
      </w:r>
      <w:r w:rsidR="005D0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новой коронавирусной инфекции: </w:t>
      </w:r>
      <w:r w:rsidR="005D04CD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43 СМСП </w:t>
      </w:r>
      <w:r w:rsidR="005D0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сфер</w:t>
      </w:r>
      <w:r w:rsidR="005D04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</w:t>
      </w:r>
      <w:r w:rsidR="005D04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ственного питания –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17,8 млн рублей;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 СМСП осуществляющим деятельность гостиниц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0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3,3 млн рублей;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СМСП осуществляющим деятельность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фитнес-центр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0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0,065 млн рублей;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СМСП,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осуществляющим деятельность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киноцентров </w:t>
      </w:r>
      <w:r w:rsidR="0010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1,0 млн рублей;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 СМСП, осуществляющим деятельность, для детских развлекательных центров </w:t>
      </w:r>
      <w:r w:rsidR="00104C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71442D">
        <w:rPr>
          <w:rFonts w:ascii="Times New Roman" w:eastAsiaTheme="minorEastAsia" w:hAnsi="Times New Roman" w:cs="Times New Roman"/>
          <w:sz w:val="28"/>
          <w:szCs w:val="28"/>
          <w:lang w:eastAsia="ru-RU"/>
        </w:rPr>
        <w:t>2,8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млн руб</w:t>
      </w:r>
      <w:r w:rsidR="007144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лей.</w:t>
      </w:r>
    </w:p>
    <w:p w14:paraId="1EAD38DE" w14:textId="77777777" w:rsidR="00715F71" w:rsidRPr="00AE3042" w:rsidRDefault="0071442D" w:rsidP="00E51B92">
      <w:pPr>
        <w:pStyle w:val="a6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Камчатским государственным</w:t>
      </w:r>
      <w:r w:rsidR="00715F71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фонд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поддержки </w:t>
      </w:r>
      <w:r w:rsidR="00FF1F3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редпринимательства </w:t>
      </w:r>
      <w:r w:rsidR="00715F71"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330 СМСП предоставлены микрозаймы на общую сумму 522,3 млн рублей.</w:t>
      </w:r>
    </w:p>
    <w:p w14:paraId="766B60AE" w14:textId="77777777" w:rsidR="00715F71" w:rsidRDefault="00715F71" w:rsidP="00E51B92">
      <w:pPr>
        <w:pStyle w:val="a6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Гарантийны</w:t>
      </w:r>
      <w:r w:rsidR="007144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фонд</w:t>
      </w:r>
      <w:r w:rsidR="007144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развития предпринимательства Камчатского кра</w:t>
      </w:r>
      <w:r w:rsidR="007144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</w:t>
      </w:r>
      <w:r w:rsidRPr="00AE3042">
        <w:rPr>
          <w:rFonts w:ascii="Times New Roman" w:eastAsiaTheme="minorEastAsia" w:hAnsi="Times New Roman" w:cs="Times New Roman"/>
          <w:sz w:val="28"/>
          <w:szCs w:val="28"/>
          <w:lang w:eastAsia="ru-RU"/>
        </w:rPr>
        <w:t>86 СМСП предоставлены поручительства на сумму 458,8 млн рублей, сумма кредита, обеспеченных поручительствами, составила 1 042,4 млн рублей.</w:t>
      </w:r>
    </w:p>
    <w:p w14:paraId="1068F0B8" w14:textId="77777777" w:rsidR="0071442D" w:rsidRPr="00AE3042" w:rsidRDefault="0071442D" w:rsidP="00E51B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администрациями муниципальных образований Камчатского края заключены соглашения о предоставлении субсидии из краевого бюджета бюджету муниципального образования в Камчатском крае на поддержку муниципальных программ развития субъектов СМСП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10 млн рублей</w:t>
      </w:r>
      <w:r w:rsidR="00C97737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30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Всего оказана поддержка 26 СМСП и 2 самозанятым гражданам. </w:t>
      </w:r>
    </w:p>
    <w:p w14:paraId="364DEF43" w14:textId="77777777" w:rsidR="0071442D" w:rsidRPr="00AE3042" w:rsidRDefault="0071442D" w:rsidP="00E51B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042">
        <w:rPr>
          <w:rFonts w:ascii="Times New Roman" w:eastAsia="Calibri" w:hAnsi="Times New Roman" w:cs="Times New Roman"/>
          <w:sz w:val="28"/>
          <w:szCs w:val="28"/>
        </w:rPr>
        <w:t>Ключевым показателем</w:t>
      </w:r>
      <w:r w:rsidR="00104C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4C6D">
        <w:rPr>
          <w:rFonts w:ascii="Times New Roman" w:hAnsi="Times New Roman" w:cs="Times New Roman"/>
          <w:sz w:val="28"/>
          <w:szCs w:val="28"/>
        </w:rPr>
        <w:t>повышения</w:t>
      </w:r>
      <w:r w:rsidR="00104C6D" w:rsidRPr="00AE3042">
        <w:rPr>
          <w:rFonts w:ascii="Times New Roman" w:hAnsi="Times New Roman" w:cs="Times New Roman"/>
          <w:sz w:val="28"/>
          <w:szCs w:val="28"/>
        </w:rPr>
        <w:t xml:space="preserve"> предпринимательской активности</w:t>
      </w:r>
      <w:r w:rsidR="00104C6D" w:rsidRPr="00AE3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042">
        <w:rPr>
          <w:rFonts w:ascii="Times New Roman" w:eastAsia="Calibri" w:hAnsi="Times New Roman" w:cs="Times New Roman"/>
          <w:sz w:val="28"/>
          <w:szCs w:val="28"/>
        </w:rPr>
        <w:t xml:space="preserve">является количество самозанятых граждан, зафиксировавших свой статус. </w:t>
      </w:r>
    </w:p>
    <w:p w14:paraId="66E0B527" w14:textId="77777777" w:rsidR="0071442D" w:rsidRPr="00AE3042" w:rsidRDefault="0071442D" w:rsidP="00E51B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042">
        <w:rPr>
          <w:rFonts w:ascii="Times New Roman" w:eastAsia="Calibri" w:hAnsi="Times New Roman" w:cs="Times New Roman"/>
          <w:sz w:val="28"/>
          <w:szCs w:val="28"/>
        </w:rPr>
        <w:t xml:space="preserve">В целях достижения данного показателя </w:t>
      </w:r>
      <w:r w:rsidR="00B8437E" w:rsidRPr="00AE3042">
        <w:rPr>
          <w:rFonts w:ascii="Times New Roman" w:eastAsia="Calibri" w:hAnsi="Times New Roman" w:cs="Times New Roman"/>
          <w:sz w:val="28"/>
          <w:szCs w:val="28"/>
        </w:rPr>
        <w:t>Закон</w:t>
      </w:r>
      <w:r w:rsidR="00B8437E">
        <w:rPr>
          <w:rFonts w:ascii="Times New Roman" w:eastAsia="Calibri" w:hAnsi="Times New Roman" w:cs="Times New Roman"/>
          <w:sz w:val="28"/>
          <w:szCs w:val="28"/>
        </w:rPr>
        <w:t>ом</w:t>
      </w:r>
      <w:r w:rsidR="00B8437E" w:rsidRPr="00AE3042">
        <w:rPr>
          <w:rFonts w:ascii="Times New Roman" w:eastAsia="Calibri" w:hAnsi="Times New Roman" w:cs="Times New Roman"/>
          <w:sz w:val="28"/>
          <w:szCs w:val="28"/>
        </w:rPr>
        <w:t xml:space="preserve"> Камчатского края от 28.05.2020 № 462</w:t>
      </w:r>
      <w:r w:rsidR="00B8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042">
        <w:rPr>
          <w:rFonts w:ascii="Times New Roman" w:eastAsia="Calibri" w:hAnsi="Times New Roman" w:cs="Times New Roman"/>
          <w:sz w:val="28"/>
          <w:szCs w:val="28"/>
        </w:rPr>
        <w:t xml:space="preserve">установлен специальный налоговый режим </w:t>
      </w:r>
      <w:r w:rsidR="00A06B21">
        <w:rPr>
          <w:rFonts w:ascii="Times New Roman" w:eastAsia="Calibri" w:hAnsi="Times New Roman" w:cs="Times New Roman"/>
          <w:sz w:val="28"/>
          <w:szCs w:val="28"/>
        </w:rPr>
        <w:t>«</w:t>
      </w:r>
      <w:r w:rsidRPr="00AE3042">
        <w:rPr>
          <w:rFonts w:ascii="Times New Roman" w:eastAsia="Calibri" w:hAnsi="Times New Roman" w:cs="Times New Roman"/>
          <w:sz w:val="28"/>
          <w:szCs w:val="28"/>
        </w:rPr>
        <w:t>Н</w:t>
      </w:r>
      <w:r w:rsidR="00B8437E">
        <w:rPr>
          <w:rFonts w:ascii="Times New Roman" w:eastAsia="Calibri" w:hAnsi="Times New Roman" w:cs="Times New Roman"/>
          <w:sz w:val="28"/>
          <w:szCs w:val="28"/>
        </w:rPr>
        <w:t>алог на профессиональный доход</w:t>
      </w:r>
      <w:r w:rsidR="00A06B21">
        <w:rPr>
          <w:rFonts w:ascii="Times New Roman" w:eastAsia="Calibri" w:hAnsi="Times New Roman" w:cs="Times New Roman"/>
          <w:sz w:val="28"/>
          <w:szCs w:val="28"/>
        </w:rPr>
        <w:t>»</w:t>
      </w:r>
      <w:r w:rsidR="00B8437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E3042">
        <w:rPr>
          <w:rFonts w:ascii="Times New Roman" w:eastAsia="Calibri" w:hAnsi="Times New Roman" w:cs="Times New Roman"/>
          <w:sz w:val="28"/>
          <w:szCs w:val="28"/>
        </w:rPr>
        <w:t>По состоянию на 01.01.2022 уже зарегистрировано 5 236 самозанятых (из них 4 666 – физически</w:t>
      </w:r>
      <w:r w:rsidR="00B8437E">
        <w:rPr>
          <w:rFonts w:ascii="Times New Roman" w:eastAsia="Calibri" w:hAnsi="Times New Roman" w:cs="Times New Roman"/>
          <w:sz w:val="28"/>
          <w:szCs w:val="28"/>
        </w:rPr>
        <w:t>х</w:t>
      </w:r>
      <w:r w:rsidRPr="00AE3042">
        <w:rPr>
          <w:rFonts w:ascii="Times New Roman" w:eastAsia="Calibri" w:hAnsi="Times New Roman" w:cs="Times New Roman"/>
          <w:sz w:val="28"/>
          <w:szCs w:val="28"/>
        </w:rPr>
        <w:t xml:space="preserve"> лиц, 1 225 – индивидуальных предпринимателей) при плановом значении</w:t>
      </w:r>
      <w:r w:rsidR="00E50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3042">
        <w:rPr>
          <w:rFonts w:ascii="Times New Roman" w:eastAsia="Calibri" w:hAnsi="Times New Roman" w:cs="Times New Roman"/>
          <w:sz w:val="28"/>
          <w:szCs w:val="28"/>
        </w:rPr>
        <w:t>– 1 999 самозанятых.</w:t>
      </w:r>
    </w:p>
    <w:p w14:paraId="559294E0" w14:textId="77777777" w:rsidR="0071442D" w:rsidRPr="00AE3042" w:rsidRDefault="0071442D" w:rsidP="00E51B9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отменой Единого налога на </w:t>
      </w:r>
      <w:r w:rsidR="00E5081B" w:rsidRPr="00AE3042">
        <w:rPr>
          <w:rFonts w:ascii="Times New Roman" w:hAnsi="Times New Roman" w:cs="Times New Roman"/>
          <w:sz w:val="28"/>
          <w:szCs w:val="28"/>
          <w:lang w:eastAsia="ru-RU"/>
        </w:rPr>
        <w:t>вменённый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 доход с 1 января 2021 года многие предприниматели Камчатского края переходят на патентную систему налогообложения.</w:t>
      </w:r>
      <w:r w:rsidR="00B629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реализации регионального проекта </w:t>
      </w:r>
      <w:r w:rsidR="00A06B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="00E5081B" w:rsidRPr="00AE3042">
        <w:rPr>
          <w:rFonts w:ascii="Times New Roman" w:hAnsi="Times New Roman" w:cs="Times New Roman"/>
          <w:sz w:val="28"/>
          <w:szCs w:val="28"/>
          <w:lang w:eastAsia="ru-RU"/>
        </w:rPr>
        <w:t>лёгкого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 старта и комфортного ведения бизнеса</w:t>
      </w:r>
      <w:r w:rsidR="00A06B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 Министерством предоставлены субсидии социальным предпринимателям на реализацию социальных проектов за </w:t>
      </w:r>
      <w:r w:rsidR="00B8437E" w:rsidRPr="00AE3042">
        <w:rPr>
          <w:rFonts w:ascii="Times New Roman" w:hAnsi="Times New Roman" w:cs="Times New Roman"/>
          <w:sz w:val="28"/>
          <w:szCs w:val="28"/>
          <w:lang w:eastAsia="ru-RU"/>
        </w:rPr>
        <w:t>счёт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 средств федерального бюджета. Всего поддержан 41 СМСП на общую сумму 17,1 млн рублей.</w:t>
      </w:r>
    </w:p>
    <w:p w14:paraId="73662AF1" w14:textId="77777777" w:rsidR="0071442D" w:rsidRPr="00AE3042" w:rsidRDefault="0071442D" w:rsidP="00E51B9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3042">
        <w:rPr>
          <w:rFonts w:ascii="Times New Roman" w:hAnsi="Times New Roman" w:cs="Times New Roman"/>
          <w:sz w:val="28"/>
          <w:szCs w:val="28"/>
          <w:lang w:eastAsia="ru-RU"/>
        </w:rPr>
        <w:t>В 2021 году формат оказания прямых мер поддержки СМСП из средств краевого бюджета в рамках реализации</w:t>
      </w:r>
      <w:r w:rsidRPr="00AE3042">
        <w:t xml:space="preserve"> 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регионального проекта </w:t>
      </w:r>
      <w:r w:rsidR="00A06B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>Акселерация субъектов малого и среднего предпринимательства</w:t>
      </w:r>
      <w:r w:rsidR="00A06B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8437E">
        <w:rPr>
          <w:rFonts w:ascii="Times New Roman" w:hAnsi="Times New Roman" w:cs="Times New Roman"/>
          <w:sz w:val="28"/>
          <w:szCs w:val="28"/>
          <w:lang w:eastAsia="ru-RU"/>
        </w:rPr>
        <w:t xml:space="preserve"> был </w:t>
      </w:r>
      <w:r w:rsidR="00B629BA">
        <w:rPr>
          <w:rFonts w:ascii="Times New Roman" w:hAnsi="Times New Roman" w:cs="Times New Roman"/>
          <w:sz w:val="28"/>
          <w:szCs w:val="28"/>
          <w:lang w:eastAsia="ru-RU"/>
        </w:rPr>
        <w:t>изменён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 xml:space="preserve">. Внедрена система конкурсного отбора при предоставлении субсидий. Предоставление поддержки осуществляется АНО </w:t>
      </w:r>
      <w:r w:rsidR="00A06B2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AE3042">
        <w:rPr>
          <w:rFonts w:ascii="Times New Roman" w:hAnsi="Times New Roman" w:cs="Times New Roman"/>
          <w:sz w:val="28"/>
          <w:szCs w:val="28"/>
          <w:lang w:eastAsia="ru-RU"/>
        </w:rPr>
        <w:t>Камчатский центр</w:t>
      </w:r>
      <w:r w:rsidR="00E5081B">
        <w:rPr>
          <w:rFonts w:ascii="Times New Roman" w:hAnsi="Times New Roman" w:cs="Times New Roman"/>
          <w:sz w:val="28"/>
          <w:szCs w:val="28"/>
          <w:lang w:eastAsia="ru-RU"/>
        </w:rPr>
        <w:t xml:space="preserve"> поддержки предпринимательства</w:t>
      </w:r>
      <w:r w:rsidR="00A06B2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5081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5081B" w:rsidRPr="00E508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081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5081B" w:rsidRPr="00AE30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редоставлены субсидии </w:t>
      </w:r>
      <w:r w:rsidR="00E5081B" w:rsidRPr="00AE3042">
        <w:rPr>
          <w:rFonts w:ascii="Times New Roman" w:eastAsia="Times New Roman" w:hAnsi="Times New Roman" w:cs="Times New Roman"/>
          <w:sz w:val="28"/>
          <w:szCs w:val="28"/>
          <w:lang w:eastAsia="ru-RU"/>
        </w:rPr>
        <w:t>105 СМСП на общую сум</w:t>
      </w:r>
      <w:r w:rsidR="00E508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 68,0 млн рублей.</w:t>
      </w:r>
    </w:p>
    <w:p w14:paraId="318A4A06" w14:textId="77777777" w:rsidR="006600C2" w:rsidRPr="003D4CEE" w:rsidRDefault="006600C2" w:rsidP="00E51B9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4CEE">
        <w:rPr>
          <w:rFonts w:ascii="Times New Roman" w:hAnsi="Times New Roman" w:cs="Times New Roman"/>
          <w:sz w:val="28"/>
          <w:szCs w:val="28"/>
        </w:rPr>
        <w:t>В целях обеспечения устойчивости экономики</w:t>
      </w:r>
      <w:r w:rsidRPr="003D4CEE">
        <w:rPr>
          <w:rFonts w:ascii="Times New Roman" w:eastAsia="Calibri" w:hAnsi="Times New Roman" w:cs="Times New Roman"/>
          <w:sz w:val="28"/>
          <w:szCs w:val="28"/>
        </w:rPr>
        <w:t xml:space="preserve"> и социальной стабильности</w:t>
      </w:r>
      <w:r w:rsidRPr="003D4CEE">
        <w:rPr>
          <w:rFonts w:ascii="Times New Roman" w:hAnsi="Times New Roman" w:cs="Times New Roman"/>
          <w:sz w:val="28"/>
          <w:szCs w:val="28"/>
        </w:rPr>
        <w:t xml:space="preserve"> в условиях санкционного давления</w:t>
      </w:r>
      <w:r w:rsidRPr="003D4C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4CEE">
        <w:rPr>
          <w:rFonts w:ascii="Times New Roman" w:hAnsi="Times New Roman" w:cs="Times New Roman"/>
          <w:sz w:val="28"/>
          <w:szCs w:val="28"/>
        </w:rPr>
        <w:t xml:space="preserve">в Камчатском крае региональное законодательство в сфере развития малого и среднего предпринимательства продолжает совершенствоваться. </w:t>
      </w:r>
    </w:p>
    <w:p w14:paraId="2146A65E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CEE">
        <w:rPr>
          <w:rFonts w:ascii="Times New Roman" w:hAnsi="Times New Roman" w:cs="Times New Roman"/>
          <w:sz w:val="28"/>
          <w:szCs w:val="28"/>
        </w:rPr>
        <w:lastRenderedPageBreak/>
        <w:t xml:space="preserve">Так, в Закон Камчатского края от 26.11.2021 № </w:t>
      </w:r>
      <w:r w:rsidRPr="006600C2">
        <w:rPr>
          <w:rFonts w:ascii="Times New Roman" w:hAnsi="Times New Roman" w:cs="Times New Roman"/>
          <w:sz w:val="28"/>
          <w:szCs w:val="28"/>
        </w:rPr>
        <w:t xml:space="preserve">6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6600C2">
        <w:rPr>
          <w:rFonts w:ascii="Times New Roman" w:hAnsi="Times New Roman" w:cs="Times New Roman"/>
          <w:sz w:val="28"/>
          <w:szCs w:val="28"/>
        </w:rPr>
        <w:t>О некоторых вопросах налогового регулирования в Камчатском крае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6600C2">
        <w:rPr>
          <w:rFonts w:ascii="Times New Roman" w:hAnsi="Times New Roman" w:cs="Times New Roman"/>
          <w:sz w:val="28"/>
          <w:szCs w:val="28"/>
        </w:rPr>
        <w:t xml:space="preserve"> в 2022 году внесены изменения:</w:t>
      </w:r>
    </w:p>
    <w:p w14:paraId="2E6923FD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 xml:space="preserve">1) Снижены налоговые ставки по упрощённой системе налогообложения на текущий финансовый год по объекту налогообложения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6600C2">
        <w:rPr>
          <w:rFonts w:ascii="Times New Roman" w:hAnsi="Times New Roman" w:cs="Times New Roman"/>
          <w:sz w:val="28"/>
          <w:szCs w:val="28"/>
        </w:rPr>
        <w:t>доходы за вычетом расходов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6600C2">
        <w:rPr>
          <w:rFonts w:ascii="Times New Roman" w:hAnsi="Times New Roman" w:cs="Times New Roman"/>
          <w:sz w:val="28"/>
          <w:szCs w:val="28"/>
        </w:rPr>
        <w:t xml:space="preserve"> с 10% до 7,5%, по объекту налогообложения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6600C2">
        <w:rPr>
          <w:rFonts w:ascii="Times New Roman" w:hAnsi="Times New Roman" w:cs="Times New Roman"/>
          <w:sz w:val="28"/>
          <w:szCs w:val="28"/>
        </w:rPr>
        <w:t>доходы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6600C2">
        <w:rPr>
          <w:rFonts w:ascii="Times New Roman" w:hAnsi="Times New Roman" w:cs="Times New Roman"/>
          <w:sz w:val="28"/>
          <w:szCs w:val="28"/>
        </w:rPr>
        <w:t xml:space="preserve"> с 6% до 4% для предприятий и индивидуальных предпринимателей, у которых за соответствующий налоговый период не менее 50 % дохода составляет доход от осуществления деятельности:</w:t>
      </w:r>
    </w:p>
    <w:p w14:paraId="12967176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гостиниц и прочих мест для временного проживания;</w:t>
      </w:r>
    </w:p>
    <w:p w14:paraId="308B7976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по предоставлению продуктов питания и напитков;</w:t>
      </w:r>
    </w:p>
    <w:p w14:paraId="71BF632E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в области демонстрации кинофильмов;</w:t>
      </w:r>
    </w:p>
    <w:p w14:paraId="564CC835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образование дополнительное детей и взрослых;</w:t>
      </w:r>
    </w:p>
    <w:p w14:paraId="5AA973B1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по предоставлению услуг по дневному уходу за детьми;</w:t>
      </w:r>
    </w:p>
    <w:p w14:paraId="31C8305B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в области спорта, отдыха и развлечений.</w:t>
      </w:r>
    </w:p>
    <w:p w14:paraId="67F3F1D7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2) Продлена уплата налога по упрощённой системе налогообложения за 2021 год и 1 квартал 2022 на полгода для определённых отраслей (деревообработка, полиграфическая деятельность, производство лекарственных средств, компьютеров и электронных средств, автотранспорта, электрического оборудования, пищевых продуктов, напитков, одежды, бумаги, для организаций, работающих в сфере туризма и гостеприимства, здравоохранения, спорта и развлечений, творческой деятельности, библиотек, социальных услуг).</w:t>
      </w:r>
    </w:p>
    <w:p w14:paraId="1491BCB2" w14:textId="77777777" w:rsidR="006600C2" w:rsidRPr="006600C2" w:rsidRDefault="006600C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3) Организации освобождены от уплаты налога на имущество (в том числе составляющего паевой инвестиционный фонд), входящего в состав многоквартирных домов, введённых в эксплуатацию не ранее 1 января 2023 года, если такое имущество предназначено для использования физическими лицами для целей, не связанных с осуществлением предпринимательской деятельности.</w:t>
      </w:r>
    </w:p>
    <w:p w14:paraId="3600A83F" w14:textId="77777777" w:rsidR="006600C2" w:rsidRPr="006600C2" w:rsidRDefault="006600C2" w:rsidP="00E51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 xml:space="preserve">4) </w:t>
      </w:r>
      <w:r w:rsidR="003D4CEE">
        <w:rPr>
          <w:rFonts w:ascii="Times New Roman" w:hAnsi="Times New Roman" w:cs="Times New Roman"/>
          <w:sz w:val="28"/>
          <w:szCs w:val="28"/>
        </w:rPr>
        <w:t>У</w:t>
      </w:r>
      <w:r w:rsidRPr="006600C2">
        <w:rPr>
          <w:rFonts w:ascii="Times New Roman" w:hAnsi="Times New Roman" w:cs="Times New Roman"/>
          <w:sz w:val="28"/>
          <w:szCs w:val="28"/>
        </w:rPr>
        <w:t xml:space="preserve">становлены пониженные налоговые ставки по объектам налогообложения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6600C2">
        <w:rPr>
          <w:rFonts w:ascii="Times New Roman" w:hAnsi="Times New Roman" w:cs="Times New Roman"/>
          <w:sz w:val="28"/>
          <w:szCs w:val="28"/>
        </w:rPr>
        <w:t>доходы за вычетом расходов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6600C2">
        <w:rPr>
          <w:rFonts w:ascii="Times New Roman" w:hAnsi="Times New Roman" w:cs="Times New Roman"/>
          <w:sz w:val="28"/>
          <w:szCs w:val="28"/>
        </w:rPr>
        <w:t xml:space="preserve"> – 5%,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6600C2">
        <w:rPr>
          <w:rFonts w:ascii="Times New Roman" w:hAnsi="Times New Roman" w:cs="Times New Roman"/>
          <w:sz w:val="28"/>
          <w:szCs w:val="28"/>
        </w:rPr>
        <w:t>доходы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6600C2">
        <w:rPr>
          <w:rFonts w:ascii="Times New Roman" w:hAnsi="Times New Roman" w:cs="Times New Roman"/>
          <w:sz w:val="28"/>
          <w:szCs w:val="28"/>
        </w:rPr>
        <w:t xml:space="preserve"> – 1 % на период до 1 января 2025 года для налогоплательщиков, применяющих упрощённую систему налогообложения и получающих доход не менее 70% от осуществления деятельность в области информационных технологий и разработки программного обеспечения, оказания консультативных услуг в</w:t>
      </w:r>
      <w:r w:rsidR="003D4CEE">
        <w:rPr>
          <w:rFonts w:ascii="Times New Roman" w:hAnsi="Times New Roman" w:cs="Times New Roman"/>
          <w:sz w:val="28"/>
          <w:szCs w:val="28"/>
        </w:rPr>
        <w:t xml:space="preserve"> данной сфере.</w:t>
      </w:r>
      <w:r w:rsidRPr="006600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33979" w14:textId="77777777" w:rsidR="006600C2" w:rsidRPr="006600C2" w:rsidRDefault="006600C2" w:rsidP="00E51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 xml:space="preserve">5) </w:t>
      </w:r>
      <w:r w:rsidR="003D4CEE">
        <w:rPr>
          <w:rFonts w:ascii="Times New Roman" w:hAnsi="Times New Roman" w:cs="Times New Roman"/>
          <w:sz w:val="28"/>
          <w:szCs w:val="28"/>
        </w:rPr>
        <w:t>У</w:t>
      </w:r>
      <w:r w:rsidRPr="006600C2">
        <w:rPr>
          <w:rFonts w:ascii="Times New Roman" w:hAnsi="Times New Roman" w:cs="Times New Roman"/>
          <w:sz w:val="28"/>
          <w:szCs w:val="28"/>
        </w:rPr>
        <w:t>становлена ставка в размере 1% по налогу на имущество организаций в отношении имущества кинотеатров на 2022 год</w:t>
      </w:r>
      <w:r w:rsidR="003D4CEE">
        <w:rPr>
          <w:rFonts w:ascii="Times New Roman" w:hAnsi="Times New Roman" w:cs="Times New Roman"/>
          <w:sz w:val="28"/>
          <w:szCs w:val="28"/>
        </w:rPr>
        <w:t>.</w:t>
      </w:r>
    </w:p>
    <w:p w14:paraId="7800C6D2" w14:textId="77777777" w:rsidR="006600C2" w:rsidRPr="006600C2" w:rsidRDefault="006600C2" w:rsidP="00E51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="003D4CEE">
        <w:rPr>
          <w:rFonts w:ascii="Times New Roman" w:hAnsi="Times New Roman" w:cs="Times New Roman"/>
          <w:sz w:val="28"/>
          <w:szCs w:val="28"/>
        </w:rPr>
        <w:t>П</w:t>
      </w:r>
      <w:r w:rsidRPr="006600C2">
        <w:rPr>
          <w:rFonts w:ascii="Times New Roman" w:hAnsi="Times New Roman" w:cs="Times New Roman"/>
          <w:sz w:val="28"/>
          <w:szCs w:val="28"/>
        </w:rPr>
        <w:t>редусмотрено исчисление налога на имущество в отношении офисов, торговых объектов, объектов общего и быстрого питания за период 2023 год исходя из кадастровой стоимости, устан</w:t>
      </w:r>
      <w:r w:rsidR="003D4CEE">
        <w:rPr>
          <w:rFonts w:ascii="Times New Roman" w:hAnsi="Times New Roman" w:cs="Times New Roman"/>
          <w:sz w:val="28"/>
          <w:szCs w:val="28"/>
        </w:rPr>
        <w:t>овленной на 01 января 2022 года.</w:t>
      </w:r>
    </w:p>
    <w:p w14:paraId="50D86DC2" w14:textId="77777777" w:rsidR="006600C2" w:rsidRPr="006600C2" w:rsidRDefault="006600C2" w:rsidP="00E51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 xml:space="preserve">7) </w:t>
      </w:r>
      <w:r w:rsidR="003D4CEE">
        <w:rPr>
          <w:rFonts w:ascii="Times New Roman" w:hAnsi="Times New Roman" w:cs="Times New Roman"/>
          <w:sz w:val="28"/>
          <w:szCs w:val="28"/>
        </w:rPr>
        <w:t>О</w:t>
      </w:r>
      <w:r w:rsidRPr="006600C2">
        <w:rPr>
          <w:rFonts w:ascii="Times New Roman" w:hAnsi="Times New Roman" w:cs="Times New Roman"/>
          <w:sz w:val="28"/>
          <w:szCs w:val="28"/>
        </w:rPr>
        <w:t>свобождены от уплаты налога на имущество специализированных организаций, которые владеют газораспределительной сетью, оказывают услуги по транспортировке газа, услуги по технологическому присоединению, обеспечивают подачу газа потребителям, а также эксплуатацию и развитие газораспределительной системы</w:t>
      </w:r>
      <w:r w:rsidR="00D731BF">
        <w:rPr>
          <w:rFonts w:ascii="Times New Roman" w:hAnsi="Times New Roman" w:cs="Times New Roman"/>
          <w:sz w:val="28"/>
          <w:szCs w:val="28"/>
        </w:rPr>
        <w:t xml:space="preserve"> на территории Камчатского края;</w:t>
      </w:r>
    </w:p>
    <w:p w14:paraId="19F794E7" w14:textId="77777777" w:rsidR="006600C2" w:rsidRPr="006600C2" w:rsidRDefault="006600C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Помимо законодательных решений в текущем году приняты отдельные нормативные правовые акты, в соответствии с которыми в Камчатском крае:</w:t>
      </w:r>
    </w:p>
    <w:p w14:paraId="4A182B33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00C2">
        <w:rPr>
          <w:rFonts w:ascii="Times New Roman" w:hAnsi="Times New Roman" w:cs="Times New Roman"/>
          <w:sz w:val="28"/>
        </w:rPr>
        <w:t xml:space="preserve">- наложен запрет на проведение всех плановых и внеплановых проверок, за исключением случаев, когда есть опасность для жизни и здоровья граждан; </w:t>
      </w:r>
    </w:p>
    <w:p w14:paraId="1C3E0FBB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00C2">
        <w:rPr>
          <w:rFonts w:ascii="Times New Roman" w:hAnsi="Times New Roman" w:cs="Times New Roman"/>
          <w:sz w:val="28"/>
        </w:rPr>
        <w:t>- осуществляется реструктуризация кредитов и займов, ранее выданным Камчатским государственным фондом поддержки предпринимательства.</w:t>
      </w:r>
    </w:p>
    <w:p w14:paraId="13EE485C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00C2">
        <w:rPr>
          <w:rFonts w:ascii="Times New Roman" w:hAnsi="Times New Roman" w:cs="Times New Roman"/>
          <w:sz w:val="28"/>
        </w:rPr>
        <w:t>- снижены процентные ставки вознаграждения за предоставление поручительства Гарантийного Фонда развития предпринимательства Камчатского края до 0,5 %. Данная мера поддержки реализуется во взаимодействии с банками-партнерами, которые информируют клиентов о снижении ставки гарантийной поддержки;</w:t>
      </w:r>
    </w:p>
    <w:p w14:paraId="375AB994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00C2">
        <w:rPr>
          <w:rFonts w:ascii="Times New Roman" w:hAnsi="Times New Roman" w:cs="Times New Roman"/>
          <w:sz w:val="28"/>
        </w:rPr>
        <w:t xml:space="preserve">- из резервного фонда выделены средства для прямых субсидий и для займов СМСП </w:t>
      </w:r>
      <w:r w:rsidR="00E51B92">
        <w:rPr>
          <w:rFonts w:ascii="Times New Roman" w:hAnsi="Times New Roman" w:cs="Times New Roman"/>
          <w:sz w:val="28"/>
        </w:rPr>
        <w:t>в объёме 300 млн</w:t>
      </w:r>
      <w:r w:rsidRPr="006600C2">
        <w:rPr>
          <w:rFonts w:ascii="Times New Roman" w:hAnsi="Times New Roman" w:cs="Times New Roman"/>
          <w:sz w:val="28"/>
        </w:rPr>
        <w:t xml:space="preserve"> рублей. Средства предназначены на покрытие кассовых разрывов, обеспечение поставок продуктов питания и товаров первой необходимости, импортозамещение и поддержку приоритетных отраслей, таких как туризм и сельское хозяйство;</w:t>
      </w:r>
    </w:p>
    <w:p w14:paraId="2E8E3989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600C2">
        <w:rPr>
          <w:rFonts w:ascii="Times New Roman" w:hAnsi="Times New Roman" w:cs="Times New Roman"/>
          <w:sz w:val="28"/>
        </w:rPr>
        <w:t>- снижена в 2 раза стоимость арендной платы до конца 2022 года на недвижимое имущество, находящееся в государственной и муниципальной собственности, предоставлена отсрочка уплаты;</w:t>
      </w:r>
    </w:p>
    <w:p w14:paraId="2141FD49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</w:rPr>
        <w:t>- разработан механизм централизованной закупки основных наименований продовольственных товаров с целью фиксирования цены для конечного потребителя и обеспечения продовольственной безопасности труднодоступных и отдалённых территорий (Северный завоз)</w:t>
      </w:r>
      <w:r w:rsidRPr="006600C2">
        <w:rPr>
          <w:rFonts w:ascii="Times New Roman" w:hAnsi="Times New Roman" w:cs="Times New Roman"/>
          <w:sz w:val="28"/>
          <w:szCs w:val="28"/>
        </w:rPr>
        <w:t>;</w:t>
      </w:r>
    </w:p>
    <w:p w14:paraId="7B9E9C0D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</w:rPr>
        <w:t xml:space="preserve">- определены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на период до конца 2022 года в дополнение к случаям, предусмотренным </w:t>
      </w:r>
      <w:r w:rsidRPr="006600C2">
        <w:rPr>
          <w:rFonts w:ascii="Times New Roman" w:hAnsi="Times New Roman" w:cs="Times New Roman"/>
          <w:sz w:val="28"/>
        </w:rPr>
        <w:lastRenderedPageBreak/>
        <w:t xml:space="preserve">частью 1 статьи 93 Федерального закона от 05.04.2013 № 44-ФЗ </w:t>
      </w:r>
      <w:r w:rsidR="00A06B21">
        <w:rPr>
          <w:rFonts w:ascii="Times New Roman" w:hAnsi="Times New Roman" w:cs="Times New Roman"/>
          <w:sz w:val="28"/>
        </w:rPr>
        <w:t>«</w:t>
      </w:r>
      <w:r w:rsidRPr="006600C2">
        <w:rPr>
          <w:rFonts w:ascii="Times New Roman" w:hAnsi="Times New Roman" w:cs="Times New Roman"/>
          <w:sz w:val="28"/>
        </w:rPr>
        <w:t xml:space="preserve">О контрактной системе в сфере закупок товаров, работ, услуг для обеспечения государственных и муниципальных </w:t>
      </w:r>
      <w:r w:rsidRPr="006600C2">
        <w:rPr>
          <w:rFonts w:ascii="Times New Roman" w:hAnsi="Times New Roman" w:cs="Times New Roman"/>
          <w:sz w:val="28"/>
          <w:szCs w:val="28"/>
        </w:rPr>
        <w:t>нужд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Pr="006600C2">
        <w:rPr>
          <w:rFonts w:ascii="Times New Roman" w:hAnsi="Times New Roman" w:cs="Times New Roman"/>
          <w:sz w:val="28"/>
          <w:szCs w:val="28"/>
        </w:rPr>
        <w:t>;</w:t>
      </w:r>
    </w:p>
    <w:p w14:paraId="0ED5AA51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- на территории муниципальных образований приняты решения о предоставлении мест для размещения нестационарных торговых объектов на безвозмездной основе до 2023 года.</w:t>
      </w:r>
    </w:p>
    <w:p w14:paraId="35F3A830" w14:textId="77777777" w:rsidR="006600C2" w:rsidRPr="006600C2" w:rsidRDefault="006600C2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0C2">
        <w:rPr>
          <w:rFonts w:ascii="Times New Roman" w:hAnsi="Times New Roman" w:cs="Times New Roman"/>
          <w:sz w:val="28"/>
          <w:szCs w:val="28"/>
        </w:rPr>
        <w:t>В целях поддержки рынка труда предусмотрено предоставление субсидий юридическим лицам и индивидуальным предпринимателям на финансовое обеспечение затрат на реализацию дополнительных мероприятий, направленных на снижение напряжённости на рынке труда Камчатского края.</w:t>
      </w:r>
    </w:p>
    <w:p w14:paraId="5F880D35" w14:textId="77777777" w:rsidR="00C97737" w:rsidRDefault="00C97737" w:rsidP="00E51B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737">
        <w:rPr>
          <w:rFonts w:ascii="Times New Roman" w:eastAsia="Calibri" w:hAnsi="Times New Roman" w:cs="Times New Roman"/>
          <w:sz w:val="28"/>
          <w:szCs w:val="28"/>
        </w:rPr>
        <w:t>По итогам анализа реализации антикризисных мер выявлено, что следующие антикризисные мероприятия не были востребованы или востр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C97737">
        <w:rPr>
          <w:rFonts w:ascii="Times New Roman" w:eastAsia="Calibri" w:hAnsi="Times New Roman" w:cs="Times New Roman"/>
          <w:sz w:val="28"/>
          <w:szCs w:val="28"/>
        </w:rPr>
        <w:t>бованы не в полной мере:</w:t>
      </w:r>
    </w:p>
    <w:p w14:paraId="016F86F2" w14:textId="77777777" w:rsidR="00C97737" w:rsidRPr="00C97737" w:rsidRDefault="00C97737" w:rsidP="00E5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37">
        <w:rPr>
          <w:rFonts w:ascii="Times New Roman" w:hAnsi="Times New Roman" w:cs="Times New Roman"/>
          <w:sz w:val="28"/>
          <w:szCs w:val="28"/>
        </w:rPr>
        <w:t>1. Предоставление субсидий юридическим лицам и индивидуальным предпринимателям в целях финансового обеспечения затрат, связанных с реализацией мероприятий по профессиональному обучению и дополнительному профессиональному образованию работников, находящихся под риском увольнения, в Камчатском крае не востребована, так как предприятия промышленности работают стабильно, высвобождения персонала нет. На данную меру поддержки Камчатскому краю было предусмотрено 17,7 млн рублей из федерального бюджета. В настоящее время оказание данной меры поддержки прекращено.</w:t>
      </w:r>
    </w:p>
    <w:p w14:paraId="2E98997A" w14:textId="77777777" w:rsidR="00C97737" w:rsidRPr="00C97737" w:rsidRDefault="00C97737" w:rsidP="00E51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37">
        <w:rPr>
          <w:rFonts w:ascii="Times New Roman" w:hAnsi="Times New Roman" w:cs="Times New Roman"/>
          <w:sz w:val="28"/>
          <w:szCs w:val="28"/>
        </w:rPr>
        <w:t xml:space="preserve">2. Не получило широкого распространения предоставление кредитов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 w:rsidRPr="00C97737">
        <w:rPr>
          <w:rFonts w:ascii="Times New Roman" w:hAnsi="Times New Roman" w:cs="Times New Roman"/>
          <w:sz w:val="28"/>
          <w:szCs w:val="28"/>
        </w:rPr>
        <w:t xml:space="preserve">в рамках программ льготного кредитования через Корпорацию МСП. Большая часть хозяйствующих субъектов отметили неисполнимые условия кредитования, а также низкие лимиты денежных средств, доведённые банками-партнёрами до Камчатского края. Корпорацией МСП не своевременно корректируются процентные ставки по программам льготного кредитования, вслед за ключевой ставкой. </w:t>
      </w:r>
    </w:p>
    <w:p w14:paraId="2F44B391" w14:textId="77777777" w:rsidR="00C97737" w:rsidRPr="00C97737" w:rsidRDefault="00C97737" w:rsidP="00E51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37">
        <w:rPr>
          <w:rFonts w:ascii="Times New Roman" w:hAnsi="Times New Roman" w:cs="Times New Roman"/>
          <w:sz w:val="28"/>
          <w:szCs w:val="28"/>
        </w:rPr>
        <w:t>Потенциальные заёмщики отмечают необходимость установления более гибких условий кредитования, своевременного изменения параметров программ льготного кредитования и корректировки механизма доведения лимитов исходя из текущей потребности регионов.</w:t>
      </w:r>
    </w:p>
    <w:p w14:paraId="79A98346" w14:textId="77777777" w:rsidR="00C97737" w:rsidRPr="00C97737" w:rsidRDefault="00C97737" w:rsidP="00E51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37">
        <w:rPr>
          <w:rFonts w:ascii="Times New Roman" w:hAnsi="Times New Roman" w:cs="Times New Roman"/>
          <w:sz w:val="28"/>
          <w:szCs w:val="28"/>
        </w:rPr>
        <w:t xml:space="preserve">3. Мера поддержки в форме отсрочки уплаты налога по упрощённой системе налогообложения воспринимается бизнесом как накопление долга, который подлежит уплате в следующем году. </w:t>
      </w:r>
    </w:p>
    <w:p w14:paraId="771E0275" w14:textId="77777777" w:rsidR="00C97737" w:rsidRPr="00C97737" w:rsidRDefault="00C97737" w:rsidP="00E51B9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737">
        <w:rPr>
          <w:rFonts w:ascii="Times New Roman" w:hAnsi="Times New Roman" w:cs="Times New Roman"/>
          <w:sz w:val="28"/>
          <w:szCs w:val="28"/>
        </w:rPr>
        <w:lastRenderedPageBreak/>
        <w:t>4. Мера поддержки в виде смягчения требований по маркировке воды и молока фактически осуществляется в форме отсрочки по внесению сведений в информационную систему. Требования по маркировке сохранены. Предприниматели несут дополнительные расходы на приобретение и обслуживание программного обеспечения, систем мониторинга и контроля оборота продукции, оплату труда работников.</w:t>
      </w:r>
    </w:p>
    <w:p w14:paraId="55514BFF" w14:textId="77777777" w:rsidR="00C97737" w:rsidRPr="00606E6B" w:rsidRDefault="00C97737" w:rsidP="00E51B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мониторинга практики применения Закона, необходимо отметить что Закон реализуется в полном объёме.</w:t>
      </w:r>
    </w:p>
    <w:p w14:paraId="2ADD5B77" w14:textId="77777777" w:rsidR="00C97737" w:rsidRPr="00F332A3" w:rsidRDefault="00C97737" w:rsidP="00E51B92">
      <w:pPr>
        <w:pStyle w:val="-11"/>
        <w:tabs>
          <w:tab w:val="left" w:pos="488"/>
          <w:tab w:val="left" w:pos="1276"/>
        </w:tabs>
        <w:ind w:left="0" w:firstLine="567"/>
        <w:rPr>
          <w:sz w:val="28"/>
          <w:szCs w:val="28"/>
        </w:rPr>
      </w:pPr>
      <w:r w:rsidRPr="00F332A3">
        <w:rPr>
          <w:sz w:val="28"/>
          <w:szCs w:val="28"/>
        </w:rPr>
        <w:t xml:space="preserve">Актуальными для региона остаются следующие проблемы развития </w:t>
      </w:r>
      <w:r>
        <w:rPr>
          <w:sz w:val="28"/>
          <w:szCs w:val="28"/>
        </w:rPr>
        <w:t>С</w:t>
      </w:r>
      <w:r w:rsidRPr="00F332A3">
        <w:rPr>
          <w:sz w:val="28"/>
          <w:szCs w:val="28"/>
        </w:rPr>
        <w:t>МСП:</w:t>
      </w:r>
    </w:p>
    <w:p w14:paraId="090AB84E" w14:textId="77777777" w:rsidR="00C97737" w:rsidRPr="00F332A3" w:rsidRDefault="00C97737" w:rsidP="00E51B92">
      <w:pPr>
        <w:pStyle w:val="-11"/>
        <w:tabs>
          <w:tab w:val="left" w:pos="709"/>
        </w:tabs>
        <w:ind w:left="0" w:firstLine="567"/>
        <w:rPr>
          <w:sz w:val="28"/>
          <w:szCs w:val="28"/>
        </w:rPr>
      </w:pPr>
      <w:r w:rsidRPr="00F332A3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  </w:t>
      </w:r>
      <w:r w:rsidRPr="00F332A3">
        <w:rPr>
          <w:sz w:val="28"/>
          <w:szCs w:val="28"/>
        </w:rPr>
        <w:t>недостаток производственных площадей;</w:t>
      </w:r>
    </w:p>
    <w:p w14:paraId="7B4D342A" w14:textId="77777777" w:rsidR="00C97737" w:rsidRPr="00F332A3" w:rsidRDefault="00C97737" w:rsidP="00E51B92">
      <w:pPr>
        <w:pStyle w:val="-11"/>
        <w:tabs>
          <w:tab w:val="left" w:pos="709"/>
        </w:tabs>
        <w:ind w:left="0" w:firstLine="567"/>
        <w:rPr>
          <w:sz w:val="28"/>
          <w:szCs w:val="28"/>
        </w:rPr>
      </w:pPr>
      <w:r w:rsidRPr="00F332A3">
        <w:rPr>
          <w:sz w:val="28"/>
          <w:szCs w:val="28"/>
        </w:rPr>
        <w:t>2) проблемы с подбором квалифицированны</w:t>
      </w:r>
      <w:r>
        <w:rPr>
          <w:sz w:val="28"/>
          <w:szCs w:val="28"/>
        </w:rPr>
        <w:t>х кадров рабочих специальностей.</w:t>
      </w:r>
    </w:p>
    <w:p w14:paraId="5BD7396D" w14:textId="77777777" w:rsidR="00C97737" w:rsidRDefault="00D731BF" w:rsidP="00E51B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следует </w:t>
      </w:r>
      <w:r w:rsidR="00C97737" w:rsidRPr="00890921">
        <w:rPr>
          <w:rFonts w:ascii="Times New Roman" w:hAnsi="Times New Roman" w:cs="Times New Roman"/>
          <w:sz w:val="28"/>
          <w:szCs w:val="28"/>
        </w:rPr>
        <w:t xml:space="preserve">отметить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C97737" w:rsidRPr="00890921">
        <w:rPr>
          <w:rFonts w:ascii="Times New Roman" w:hAnsi="Times New Roman" w:cs="Times New Roman"/>
          <w:sz w:val="28"/>
          <w:szCs w:val="28"/>
        </w:rPr>
        <w:t xml:space="preserve">требующие решения на федеральном уровне: </w:t>
      </w:r>
    </w:p>
    <w:p w14:paraId="6AC2E256" w14:textId="77777777" w:rsidR="00C97737" w:rsidRPr="00890921" w:rsidRDefault="00C97737" w:rsidP="00E51B92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921">
        <w:rPr>
          <w:rFonts w:ascii="Times New Roman" w:hAnsi="Times New Roman" w:cs="Times New Roman"/>
          <w:sz w:val="28"/>
          <w:szCs w:val="28"/>
        </w:rPr>
        <w:t xml:space="preserve">Предприниматели Севера и Дальнего Востока ведут свой бизнес в неравных конкурентных условиях по сравнению с предпринимателями центральной части России, которые заключаются не только в существующих трудностях географического и экономического характера, но и в том, что в соответствии с Трудовым кодексом РФ на предпринимателей возлагается обязанность компенсировать своим работникам льготы, установленные федеральным законодательством для работающих в районах Крайнего Севера и приравненных к ним местностях в виде: северных надбавок, проезда в отпуск, дополнительные дни к отпуску, 36-часовой недели для женщин, оплаты проезда и багажа при выезде из районов Крайнего Севера. Льготы </w:t>
      </w:r>
      <w:r w:rsidR="00E51B92" w:rsidRPr="00890921">
        <w:rPr>
          <w:rFonts w:ascii="Times New Roman" w:hAnsi="Times New Roman" w:cs="Times New Roman"/>
          <w:sz w:val="28"/>
          <w:szCs w:val="28"/>
        </w:rPr>
        <w:t>пре</w:t>
      </w:r>
      <w:r w:rsidR="00E51B92">
        <w:rPr>
          <w:rFonts w:ascii="Times New Roman" w:hAnsi="Times New Roman" w:cs="Times New Roman"/>
          <w:sz w:val="28"/>
          <w:szCs w:val="28"/>
        </w:rPr>
        <w:t xml:space="preserve">дставляют собой </w:t>
      </w:r>
      <w:r w:rsidRPr="00890921">
        <w:rPr>
          <w:rFonts w:ascii="Times New Roman" w:hAnsi="Times New Roman" w:cs="Times New Roman"/>
          <w:sz w:val="28"/>
          <w:szCs w:val="28"/>
        </w:rPr>
        <w:t>непосильную ношу для работодателей (особенно для</w:t>
      </w:r>
      <w:r>
        <w:rPr>
          <w:rFonts w:ascii="Times New Roman" w:hAnsi="Times New Roman" w:cs="Times New Roman"/>
          <w:sz w:val="28"/>
          <w:szCs w:val="28"/>
        </w:rPr>
        <w:t xml:space="preserve"> СМСП</w:t>
      </w:r>
      <w:r w:rsidRPr="00890921">
        <w:rPr>
          <w:rFonts w:ascii="Times New Roman" w:hAnsi="Times New Roman" w:cs="Times New Roman"/>
          <w:sz w:val="28"/>
          <w:szCs w:val="28"/>
        </w:rPr>
        <w:t xml:space="preserve">), кроме того </w:t>
      </w:r>
      <w:r w:rsidR="00E51B92">
        <w:rPr>
          <w:rFonts w:ascii="Times New Roman" w:hAnsi="Times New Roman" w:cs="Times New Roman"/>
          <w:sz w:val="28"/>
          <w:szCs w:val="28"/>
        </w:rPr>
        <w:t xml:space="preserve">бизнес </w:t>
      </w:r>
      <w:r w:rsidRPr="00890921">
        <w:rPr>
          <w:rFonts w:ascii="Times New Roman" w:hAnsi="Times New Roman" w:cs="Times New Roman"/>
          <w:sz w:val="28"/>
          <w:szCs w:val="28"/>
        </w:rPr>
        <w:t xml:space="preserve">с выплаченных сумм платит налоги. </w:t>
      </w:r>
    </w:p>
    <w:p w14:paraId="5171F1FB" w14:textId="77777777" w:rsidR="00C97737" w:rsidRPr="00890921" w:rsidRDefault="00C97737" w:rsidP="00E51B92">
      <w:pPr>
        <w:pStyle w:val="a7"/>
        <w:autoSpaceDE w:val="0"/>
        <w:autoSpaceDN w:val="0"/>
        <w:adjustRightInd w:val="0"/>
        <w:spacing w:after="0" w:line="240" w:lineRule="auto"/>
        <w:ind w:left="142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90921">
        <w:rPr>
          <w:rFonts w:ascii="Times New Roman" w:hAnsi="Times New Roman" w:cs="Times New Roman"/>
          <w:sz w:val="28"/>
          <w:szCs w:val="28"/>
        </w:rPr>
        <w:t>В целях обеспечения равных условий и повышения конкурентоспособности</w:t>
      </w:r>
      <w:r w:rsidR="00FA1513">
        <w:rPr>
          <w:rFonts w:ascii="Times New Roman" w:hAnsi="Times New Roman" w:cs="Times New Roman"/>
          <w:sz w:val="28"/>
          <w:szCs w:val="28"/>
        </w:rPr>
        <w:t xml:space="preserve"> СМСП</w:t>
      </w:r>
      <w:r w:rsidRPr="00890921">
        <w:rPr>
          <w:rFonts w:ascii="Times New Roman" w:hAnsi="Times New Roman" w:cs="Times New Roman"/>
          <w:sz w:val="28"/>
          <w:szCs w:val="28"/>
        </w:rPr>
        <w:t>, осуществляющ</w:t>
      </w:r>
      <w:r w:rsidR="00FA1513">
        <w:rPr>
          <w:rFonts w:ascii="Times New Roman" w:hAnsi="Times New Roman" w:cs="Times New Roman"/>
          <w:sz w:val="28"/>
          <w:szCs w:val="28"/>
        </w:rPr>
        <w:t>их</w:t>
      </w:r>
      <w:r w:rsidRPr="00890921">
        <w:rPr>
          <w:rFonts w:ascii="Times New Roman" w:hAnsi="Times New Roman" w:cs="Times New Roman"/>
          <w:sz w:val="28"/>
          <w:szCs w:val="28"/>
        </w:rPr>
        <w:t xml:space="preserve"> деятельность в районах Крайнего Севера и приравненных к ним местностях, предлагается разработать механизм компенсации расходов </w:t>
      </w:r>
      <w:r w:rsidR="00E51B92">
        <w:rPr>
          <w:rFonts w:ascii="Times New Roman" w:hAnsi="Times New Roman" w:cs="Times New Roman"/>
          <w:sz w:val="28"/>
          <w:szCs w:val="28"/>
        </w:rPr>
        <w:t xml:space="preserve">СМСП, </w:t>
      </w:r>
      <w:r w:rsidRPr="00890921">
        <w:rPr>
          <w:rFonts w:ascii="Times New Roman" w:hAnsi="Times New Roman" w:cs="Times New Roman"/>
          <w:sz w:val="28"/>
          <w:szCs w:val="28"/>
        </w:rPr>
        <w:t xml:space="preserve">связанных с реализацией Закона Российской Федерации от 19.02.1993 № 4520-1 </w:t>
      </w:r>
      <w:r w:rsidR="00A06B21">
        <w:rPr>
          <w:rFonts w:ascii="Times New Roman" w:hAnsi="Times New Roman" w:cs="Times New Roman"/>
          <w:sz w:val="28"/>
          <w:szCs w:val="28"/>
        </w:rPr>
        <w:t>«</w:t>
      </w:r>
      <w:r w:rsidRPr="00890921">
        <w:rPr>
          <w:rFonts w:ascii="Times New Roman" w:hAnsi="Times New Roman" w:cs="Times New Roman"/>
          <w:sz w:val="28"/>
          <w:szCs w:val="28"/>
        </w:rPr>
        <w:t>О государственных гарантиях для лиц, работающих и проживающих в рай</w:t>
      </w:r>
      <w:r w:rsidR="00E51B92">
        <w:rPr>
          <w:rFonts w:ascii="Times New Roman" w:hAnsi="Times New Roman" w:cs="Times New Roman"/>
          <w:sz w:val="28"/>
          <w:szCs w:val="28"/>
        </w:rPr>
        <w:t>онах Крайнего Севера</w:t>
      </w:r>
      <w:r w:rsidR="00A06B21">
        <w:rPr>
          <w:rFonts w:ascii="Times New Roman" w:hAnsi="Times New Roman" w:cs="Times New Roman"/>
          <w:sz w:val="28"/>
          <w:szCs w:val="28"/>
        </w:rPr>
        <w:t>»</w:t>
      </w:r>
      <w:r w:rsidR="00E51B92">
        <w:rPr>
          <w:rFonts w:ascii="Times New Roman" w:hAnsi="Times New Roman" w:cs="Times New Roman"/>
          <w:sz w:val="28"/>
          <w:szCs w:val="28"/>
        </w:rPr>
        <w:t>.</w:t>
      </w:r>
    </w:p>
    <w:p w14:paraId="1B5D03E0" w14:textId="77777777" w:rsidR="00C97737" w:rsidRDefault="00C97737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366B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366B8">
        <w:rPr>
          <w:rFonts w:ascii="Times New Roman" w:hAnsi="Times New Roman" w:cs="Times New Roman"/>
          <w:sz w:val="28"/>
          <w:szCs w:val="28"/>
        </w:rPr>
        <w:t xml:space="preserve">нктом 3 статьи 264 Налогового кодекса Российской Федерации предусмотрено, что расходы налогоплательщика на обучение по основным и дополнительным профессиональным образовательным программам, профессиональную подготовку и переподготовку работников включаются в состав прочих расходов, если выполняются два условия: обучение, подготовка или переподготовка работников осуществляется на </w:t>
      </w:r>
      <w:r w:rsidRPr="007366B8">
        <w:rPr>
          <w:rFonts w:ascii="Times New Roman" w:hAnsi="Times New Roman" w:cs="Times New Roman"/>
          <w:sz w:val="28"/>
          <w:szCs w:val="28"/>
        </w:rPr>
        <w:lastRenderedPageBreak/>
        <w:t xml:space="preserve">основании договора с российским образовательным учреждением, имеющим соответствующую лицензию, либо иностранным учреждением, имеющим соответствующий статус; обучение, подготовку или переподготовку проходят работники, заключившие с работодателем трудовой договор. </w:t>
      </w:r>
    </w:p>
    <w:p w14:paraId="5A6A6C1C" w14:textId="77777777" w:rsidR="00C97737" w:rsidRDefault="00C97737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6B8">
        <w:rPr>
          <w:rFonts w:ascii="Times New Roman" w:hAnsi="Times New Roman" w:cs="Times New Roman"/>
          <w:sz w:val="28"/>
          <w:szCs w:val="28"/>
        </w:rPr>
        <w:t>В соответствии со статьёй 20 Трудового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работник –</w:t>
      </w:r>
      <w:r w:rsidRPr="007366B8">
        <w:rPr>
          <w:rFonts w:ascii="Times New Roman" w:hAnsi="Times New Roman" w:cs="Times New Roman"/>
          <w:sz w:val="28"/>
          <w:szCs w:val="28"/>
        </w:rPr>
        <w:t xml:space="preserve"> это физическое лицо, вступившее в трудовые отношения с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работодателем, а работодатель –</w:t>
      </w:r>
      <w:r w:rsidRPr="007366B8">
        <w:rPr>
          <w:rFonts w:ascii="Times New Roman" w:hAnsi="Times New Roman" w:cs="Times New Roman"/>
          <w:sz w:val="28"/>
          <w:szCs w:val="28"/>
        </w:rPr>
        <w:t xml:space="preserve"> физическое либо юридическое лицо (организация), вступившее в трудовые отношения с работником.</w:t>
      </w:r>
    </w:p>
    <w:p w14:paraId="3FC24FCE" w14:textId="77777777" w:rsidR="00C97737" w:rsidRDefault="00C97737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6B8">
        <w:rPr>
          <w:rFonts w:ascii="Times New Roman" w:hAnsi="Times New Roman" w:cs="Times New Roman"/>
          <w:sz w:val="28"/>
          <w:szCs w:val="28"/>
        </w:rPr>
        <w:t xml:space="preserve">Физические лица, зарегистрированные в установленном порядке в качестве индивидуальных предпринимателей и осуществляющие предпринимательскую деятельность без образования юридического лица, не относятся к категории работников. Кроме того, у таких физических лиц отсутствует другой субъект трудовых отношений </w:t>
      </w:r>
      <w:r w:rsidR="00FA1513">
        <w:rPr>
          <w:rFonts w:ascii="Times New Roman" w:hAnsi="Times New Roman" w:cs="Times New Roman"/>
          <w:sz w:val="28"/>
          <w:szCs w:val="28"/>
        </w:rPr>
        <w:t>–</w:t>
      </w:r>
      <w:r w:rsidRPr="007366B8">
        <w:rPr>
          <w:rFonts w:ascii="Times New Roman" w:hAnsi="Times New Roman" w:cs="Times New Roman"/>
          <w:sz w:val="28"/>
          <w:szCs w:val="28"/>
        </w:rPr>
        <w:t xml:space="preserve"> работодатель. Следовательно, индивидуальный предприниматель не может быть направлен на обучение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6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7C5F50" w14:textId="77777777" w:rsidR="00C97737" w:rsidRDefault="00C97737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6B8">
        <w:rPr>
          <w:rFonts w:ascii="Times New Roman" w:hAnsi="Times New Roman" w:cs="Times New Roman"/>
          <w:sz w:val="28"/>
          <w:szCs w:val="28"/>
        </w:rPr>
        <w:t xml:space="preserve">Исходя из вышеизложенного, индивидуальный предприниматель, не имеющий наёмных работников, не вправе учесть в составе расходов на подготовку и переподготовку кадров произведённые расходы в виде оплаты </w:t>
      </w:r>
      <w:r>
        <w:rPr>
          <w:rFonts w:ascii="Times New Roman" w:hAnsi="Times New Roman" w:cs="Times New Roman"/>
          <w:sz w:val="28"/>
          <w:szCs w:val="28"/>
        </w:rPr>
        <w:t xml:space="preserve">собственного </w:t>
      </w:r>
      <w:r w:rsidRPr="007366B8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36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152DB" w14:textId="77777777" w:rsidR="00C97737" w:rsidRDefault="00C97737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66B8">
        <w:rPr>
          <w:rFonts w:ascii="Times New Roman" w:hAnsi="Times New Roman" w:cs="Times New Roman"/>
          <w:sz w:val="28"/>
          <w:szCs w:val="28"/>
        </w:rPr>
        <w:t xml:space="preserve">редлагается предусмотреть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учёта </w:t>
      </w:r>
      <w:r w:rsidRPr="007366B8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366B8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366B8"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sz w:val="28"/>
          <w:szCs w:val="28"/>
        </w:rPr>
        <w:t>на собственное обучение в составе расходов на</w:t>
      </w:r>
      <w:r w:rsidRPr="007366B8">
        <w:rPr>
          <w:rFonts w:ascii="Times New Roman" w:hAnsi="Times New Roman" w:cs="Times New Roman"/>
          <w:sz w:val="28"/>
          <w:szCs w:val="28"/>
        </w:rPr>
        <w:t xml:space="preserve"> подготовку и переподготовку кадров в порядке, предусмотренном пунктом 3 статьи 264 Налогов</w:t>
      </w:r>
      <w:r>
        <w:rPr>
          <w:rFonts w:ascii="Times New Roman" w:hAnsi="Times New Roman" w:cs="Times New Roman"/>
          <w:sz w:val="28"/>
          <w:szCs w:val="28"/>
        </w:rPr>
        <w:t>ого кодекса Российской Федерации</w:t>
      </w:r>
      <w:r w:rsidRPr="007366B8">
        <w:rPr>
          <w:rFonts w:ascii="Times New Roman" w:hAnsi="Times New Roman" w:cs="Times New Roman"/>
          <w:sz w:val="28"/>
          <w:szCs w:val="28"/>
        </w:rPr>
        <w:t>.</w:t>
      </w:r>
    </w:p>
    <w:p w14:paraId="32B490BF" w14:textId="77777777" w:rsidR="00C97737" w:rsidRDefault="00C97737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21CC86" w14:textId="77777777" w:rsidR="00755C4C" w:rsidRDefault="00755C4C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B0020E" w14:textId="77777777" w:rsidR="00755C4C" w:rsidRDefault="00755C4C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4B909B" w14:textId="77777777" w:rsidR="00755C4C" w:rsidRDefault="00755C4C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F742A9" w14:textId="77777777" w:rsidR="00755C4C" w:rsidRDefault="00755C4C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C4F149" w14:textId="77777777" w:rsidR="00755C4C" w:rsidRDefault="00755C4C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695796" w14:textId="77777777" w:rsidR="00E51B92" w:rsidRDefault="00E51B9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51D5B5" w14:textId="77777777" w:rsidR="00E51B92" w:rsidRDefault="00E51B9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04DC7" w14:textId="77777777" w:rsidR="00E51B92" w:rsidRDefault="00E51B9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34CC79" w14:textId="77777777" w:rsidR="00E51B92" w:rsidRDefault="00E51B9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94F720" w14:textId="77777777" w:rsidR="00E51B92" w:rsidRDefault="00E51B9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5D9772C" w14:textId="77777777" w:rsidR="00FA1513" w:rsidRDefault="00FA1513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BD7FDF" w14:textId="77777777" w:rsidR="00FA1513" w:rsidRDefault="00FA1513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DF39EC" w14:textId="77777777" w:rsidR="00FA1513" w:rsidRDefault="00FA1513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BDD726" w14:textId="77777777" w:rsidR="00FA1513" w:rsidRDefault="00FA1513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F39111" w14:textId="77777777" w:rsidR="00FA1513" w:rsidRDefault="00FA1513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10FEDB" w14:textId="77777777" w:rsidR="00FA1513" w:rsidRDefault="00FA1513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0E14EA" w14:textId="77777777" w:rsidR="00755C4C" w:rsidRDefault="00755C4C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452A7F" w14:textId="77777777" w:rsidR="00EA040F" w:rsidRDefault="00EA040F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67C5401" w14:textId="77777777" w:rsidR="00C97737" w:rsidRDefault="00E51B92" w:rsidP="00E51B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Клименок Александра </w:t>
      </w:r>
      <w:r w:rsidR="00755C4C" w:rsidRPr="00755C4C">
        <w:rPr>
          <w:rFonts w:ascii="Times New Roman" w:hAnsi="Times New Roman" w:cs="Times New Roman"/>
          <w:sz w:val="20"/>
          <w:szCs w:val="20"/>
        </w:rPr>
        <w:t>Л</w:t>
      </w:r>
      <w:r>
        <w:rPr>
          <w:rFonts w:ascii="Times New Roman" w:hAnsi="Times New Roman" w:cs="Times New Roman"/>
          <w:sz w:val="20"/>
          <w:szCs w:val="20"/>
        </w:rPr>
        <w:t>еонидовна</w:t>
      </w:r>
      <w:r w:rsidR="00755C4C" w:rsidRPr="00755C4C">
        <w:rPr>
          <w:rFonts w:ascii="Times New Roman" w:hAnsi="Times New Roman" w:cs="Times New Roman"/>
          <w:sz w:val="20"/>
          <w:szCs w:val="20"/>
        </w:rPr>
        <w:t xml:space="preserve"> 42-07-02</w:t>
      </w:r>
    </w:p>
    <w:sectPr w:rsidR="00C97737" w:rsidSect="00755C4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46476" w14:textId="77777777" w:rsidR="00F11CF2" w:rsidRDefault="00F11CF2" w:rsidP="00F11CF2">
      <w:pPr>
        <w:spacing w:after="0" w:line="240" w:lineRule="auto"/>
      </w:pPr>
      <w:r>
        <w:separator/>
      </w:r>
    </w:p>
  </w:endnote>
  <w:endnote w:type="continuationSeparator" w:id="0">
    <w:p w14:paraId="69FEF1FC" w14:textId="77777777" w:rsidR="00F11CF2" w:rsidRDefault="00F11CF2" w:rsidP="00F1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CE58A" w14:textId="77777777" w:rsidR="00F11CF2" w:rsidRDefault="00F11CF2" w:rsidP="00F11CF2">
      <w:pPr>
        <w:spacing w:after="0" w:line="240" w:lineRule="auto"/>
      </w:pPr>
      <w:r>
        <w:separator/>
      </w:r>
    </w:p>
  </w:footnote>
  <w:footnote w:type="continuationSeparator" w:id="0">
    <w:p w14:paraId="28FEA8B7" w14:textId="77777777" w:rsidR="00F11CF2" w:rsidRDefault="00F11CF2" w:rsidP="00F11CF2">
      <w:pPr>
        <w:spacing w:after="0" w:line="240" w:lineRule="auto"/>
      </w:pPr>
      <w:r>
        <w:continuationSeparator/>
      </w:r>
    </w:p>
  </w:footnote>
  <w:footnote w:id="1">
    <w:p w14:paraId="4C9B3631" w14:textId="77777777" w:rsidR="00C97737" w:rsidRPr="00C97737" w:rsidRDefault="00C97737" w:rsidP="00C977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Style w:val="a5"/>
        </w:rPr>
        <w:footnoteRef/>
      </w:r>
      <w:r>
        <w:t xml:space="preserve"> </w:t>
      </w:r>
      <w:r w:rsidRPr="00C977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 этом с администрациями Карагинского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 Соболевского </w:t>
      </w:r>
      <w:r w:rsidRPr="00C97737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иципальных</w:t>
      </w:r>
      <w:r w:rsidRPr="00C977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ов </w:t>
      </w:r>
      <w:r w:rsidRPr="00C9773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соглашения расторгнуты ввиду отсутствия заявок на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предоставлении субсидий от СМСП</w:t>
      </w:r>
    </w:p>
    <w:p w14:paraId="797ADB1A" w14:textId="77777777" w:rsidR="00C97737" w:rsidRDefault="00C97737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25568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5EF65DB7" w14:textId="77777777" w:rsidR="00755C4C" w:rsidRPr="00755C4C" w:rsidRDefault="00755C4C">
        <w:pPr>
          <w:pStyle w:val="a9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755C4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55C4C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55C4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C0BD0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755C4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2C76147E" w14:textId="77777777" w:rsidR="00755C4C" w:rsidRDefault="00755C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43A44"/>
    <w:multiLevelType w:val="hybridMultilevel"/>
    <w:tmpl w:val="56EE4930"/>
    <w:lvl w:ilvl="0" w:tplc="0554C0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FD5ACF"/>
    <w:multiLevelType w:val="multilevel"/>
    <w:tmpl w:val="04A222A8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2">
    <w:nsid w:val="75F76089"/>
    <w:multiLevelType w:val="hybridMultilevel"/>
    <w:tmpl w:val="40FC5C76"/>
    <w:lvl w:ilvl="0" w:tplc="E2D0E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16"/>
    <w:rsid w:val="000040A8"/>
    <w:rsid w:val="00104C6D"/>
    <w:rsid w:val="0017310E"/>
    <w:rsid w:val="00173AF7"/>
    <w:rsid w:val="003D4CEE"/>
    <w:rsid w:val="005D04CD"/>
    <w:rsid w:val="006600C2"/>
    <w:rsid w:val="006C0BD0"/>
    <w:rsid w:val="0071442D"/>
    <w:rsid w:val="00715F71"/>
    <w:rsid w:val="00755C4C"/>
    <w:rsid w:val="0095420C"/>
    <w:rsid w:val="009D666F"/>
    <w:rsid w:val="00A06B21"/>
    <w:rsid w:val="00A13807"/>
    <w:rsid w:val="00A83D02"/>
    <w:rsid w:val="00B04D16"/>
    <w:rsid w:val="00B37799"/>
    <w:rsid w:val="00B629BA"/>
    <w:rsid w:val="00B8437E"/>
    <w:rsid w:val="00B871B2"/>
    <w:rsid w:val="00C97737"/>
    <w:rsid w:val="00D731BF"/>
    <w:rsid w:val="00E5081B"/>
    <w:rsid w:val="00E50E67"/>
    <w:rsid w:val="00E51B92"/>
    <w:rsid w:val="00EA040F"/>
    <w:rsid w:val="00EB2267"/>
    <w:rsid w:val="00F11CF2"/>
    <w:rsid w:val="00F95E0F"/>
    <w:rsid w:val="00FA1513"/>
    <w:rsid w:val="00FF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325B"/>
  <w15:chartTrackingRefBased/>
  <w15:docId w15:val="{8A32E4B8-D888-4017-B759-7AC4F4C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11CF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11CF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11CF2"/>
    <w:rPr>
      <w:vertAlign w:val="superscript"/>
    </w:rPr>
  </w:style>
  <w:style w:type="paragraph" w:styleId="a6">
    <w:name w:val="No Spacing"/>
    <w:uiPriority w:val="1"/>
    <w:qFormat/>
    <w:rsid w:val="00A13807"/>
    <w:pPr>
      <w:spacing w:after="0" w:line="240" w:lineRule="auto"/>
    </w:pPr>
  </w:style>
  <w:style w:type="paragraph" w:styleId="a7">
    <w:name w:val="List Paragraph"/>
    <w:aliases w:val="список 1,Нумерация,ПАРАГРАФ,List Paragraph,Маркер,Абзац списка1"/>
    <w:basedOn w:val="a"/>
    <w:link w:val="a8"/>
    <w:uiPriority w:val="34"/>
    <w:qFormat/>
    <w:rsid w:val="0071442D"/>
    <w:pPr>
      <w:spacing w:after="200" w:line="276" w:lineRule="auto"/>
      <w:ind w:left="720"/>
      <w:contextualSpacing/>
    </w:pPr>
  </w:style>
  <w:style w:type="character" w:customStyle="1" w:styleId="a8">
    <w:name w:val="Абзац списка Знак"/>
    <w:aliases w:val="список 1 Знак,Нумерация Знак,ПАРАГРАФ Знак,List Paragraph Знак,Маркер Знак,Абзац списка1 Знак"/>
    <w:basedOn w:val="a0"/>
    <w:link w:val="a7"/>
    <w:uiPriority w:val="34"/>
    <w:rsid w:val="0071442D"/>
  </w:style>
  <w:style w:type="paragraph" w:customStyle="1" w:styleId="-11">
    <w:name w:val="Цветной список - Акцент 11"/>
    <w:basedOn w:val="a"/>
    <w:uiPriority w:val="34"/>
    <w:qFormat/>
    <w:rsid w:val="00C97737"/>
    <w:pPr>
      <w:spacing w:after="0" w:line="240" w:lineRule="auto"/>
      <w:ind w:left="720" w:firstLine="709"/>
      <w:contextualSpacing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75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55C4C"/>
  </w:style>
  <w:style w:type="paragraph" w:styleId="ab">
    <w:name w:val="footer"/>
    <w:basedOn w:val="a"/>
    <w:link w:val="ac"/>
    <w:uiPriority w:val="99"/>
    <w:unhideWhenUsed/>
    <w:rsid w:val="0075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55C4C"/>
  </w:style>
  <w:style w:type="paragraph" w:styleId="ad">
    <w:name w:val="Balloon Text"/>
    <w:basedOn w:val="a"/>
    <w:link w:val="ae"/>
    <w:uiPriority w:val="99"/>
    <w:semiHidden/>
    <w:unhideWhenUsed/>
    <w:rsid w:val="00173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4E3F-900B-4830-B891-3802C75D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2905</Words>
  <Characters>16559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Александра Леонидовна</dc:creator>
  <cp:keywords/>
  <dc:description/>
  <cp:lastModifiedBy>Гурчиани Екатерина Зурабиевна</cp:lastModifiedBy>
  <cp:revision>2</cp:revision>
  <cp:lastPrinted>2022-12-01T03:08:00Z</cp:lastPrinted>
  <dcterms:created xsi:type="dcterms:W3CDTF">2025-10-29T23:10:00Z</dcterms:created>
  <dcterms:modified xsi:type="dcterms:W3CDTF">2025-10-29T23:10:00Z</dcterms:modified>
</cp:coreProperties>
</file>